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26824" w14:textId="77777777" w:rsidR="00BB24B4" w:rsidRPr="00A66A17" w:rsidRDefault="00BB24B4"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5071EB45" w14:textId="77777777" w:rsidR="00BB24B4" w:rsidRPr="007669A4" w:rsidRDefault="00BB24B4" w:rsidP="001164EF">
      <w:pPr>
        <w:ind w:right="851"/>
        <w:rPr>
          <w:rFonts w:ascii="Calibri" w:hAnsi="Calibri" w:cs="Calibri"/>
          <w:b/>
          <w:sz w:val="22"/>
          <w:szCs w:val="22"/>
        </w:rPr>
      </w:pPr>
      <w:r w:rsidRPr="007669A4">
        <w:rPr>
          <w:rFonts w:ascii="Calibri" w:hAnsi="Calibri" w:cs="Calibri"/>
          <w:b/>
          <w:sz w:val="22"/>
          <w:szCs w:val="22"/>
        </w:rPr>
        <w:t>»</w:t>
      </w:r>
      <w:r w:rsidRPr="00EC7452">
        <w:rPr>
          <w:rFonts w:ascii="Calibri" w:hAnsi="Calibri" w:cs="Calibri"/>
          <w:b/>
          <w:noProof/>
          <w:sz w:val="22"/>
          <w:szCs w:val="22"/>
        </w:rPr>
        <w:t>Mord auf den Färöern - Der Kommissar und der Dänenprinz</w:t>
      </w:r>
      <w:r w:rsidRPr="007669A4">
        <w:rPr>
          <w:rFonts w:ascii="Calibri" w:hAnsi="Calibri" w:cs="Calibri"/>
          <w:b/>
          <w:sz w:val="22"/>
          <w:szCs w:val="22"/>
        </w:rPr>
        <w:t xml:space="preserve">« von </w:t>
      </w:r>
      <w:r w:rsidRPr="00EC7452">
        <w:rPr>
          <w:rFonts w:ascii="Calibri" w:hAnsi="Calibri" w:cs="Calibri"/>
          <w:b/>
          <w:noProof/>
          <w:sz w:val="22"/>
          <w:szCs w:val="22"/>
        </w:rPr>
        <w:t>Carola Christiansen</w:t>
      </w:r>
    </w:p>
    <w:p w14:paraId="3D5B86C4" w14:textId="77777777" w:rsidR="00BB24B4" w:rsidRPr="00BF4204" w:rsidRDefault="00BB24B4" w:rsidP="001164EF">
      <w:pPr>
        <w:ind w:right="851"/>
        <w:rPr>
          <w:rFonts w:ascii="Calibri" w:hAnsi="Calibri" w:cs="Calibri"/>
          <w:sz w:val="22"/>
          <w:szCs w:val="22"/>
        </w:rPr>
      </w:pPr>
      <w:r w:rsidRPr="00BF4204">
        <w:rPr>
          <w:rFonts w:ascii="Calibri" w:hAnsi="Calibri" w:cs="Calibri"/>
          <w:sz w:val="22"/>
          <w:szCs w:val="22"/>
        </w:rPr>
        <w:t xml:space="preserve">Meßkirch, </w:t>
      </w:r>
      <w:r w:rsidRPr="00EC7452">
        <w:rPr>
          <w:rFonts w:ascii="Calibri" w:hAnsi="Calibri" w:cs="Calibri"/>
          <w:noProof/>
          <w:sz w:val="22"/>
          <w:szCs w:val="22"/>
        </w:rPr>
        <w:t>Mai</w:t>
      </w:r>
      <w:r w:rsidRPr="00BF4204">
        <w:rPr>
          <w:rFonts w:ascii="Calibri" w:hAnsi="Calibri" w:cs="Calibri"/>
          <w:sz w:val="22"/>
          <w:szCs w:val="22"/>
        </w:rPr>
        <w:t xml:space="preserve"> 202</w:t>
      </w:r>
      <w:r>
        <w:rPr>
          <w:rFonts w:ascii="Calibri" w:hAnsi="Calibri" w:cs="Calibri"/>
          <w:sz w:val="22"/>
          <w:szCs w:val="22"/>
        </w:rPr>
        <w:t>6</w:t>
      </w:r>
    </w:p>
    <w:p w14:paraId="7B4DD8BA" w14:textId="77777777" w:rsidR="00BB24B4" w:rsidRPr="00BF4204" w:rsidRDefault="00BB24B4" w:rsidP="001164EF">
      <w:pPr>
        <w:ind w:right="851"/>
        <w:rPr>
          <w:rFonts w:ascii="Calibri" w:hAnsi="Calibri" w:cs="Calibri"/>
          <w:sz w:val="22"/>
          <w:szCs w:val="22"/>
        </w:rPr>
      </w:pPr>
    </w:p>
    <w:p w14:paraId="74805B5E" w14:textId="77777777" w:rsidR="00BB24B4" w:rsidRPr="00BF4204" w:rsidRDefault="00BB24B4" w:rsidP="001164EF">
      <w:pPr>
        <w:pStyle w:val="Textkrper2"/>
        <w:tabs>
          <w:tab w:val="left" w:pos="8460"/>
        </w:tabs>
        <w:ind w:right="851"/>
        <w:rPr>
          <w:rFonts w:ascii="Calibri" w:hAnsi="Calibri" w:cs="Calibri"/>
          <w:sz w:val="22"/>
          <w:szCs w:val="22"/>
        </w:rPr>
      </w:pPr>
    </w:p>
    <w:p w14:paraId="7B3E1277" w14:textId="15D2188B" w:rsidR="00BB24B4" w:rsidRPr="004B0FB4" w:rsidRDefault="00BB24B4" w:rsidP="004B0FB4">
      <w:pPr>
        <w:pStyle w:val="Textkrper2"/>
        <w:tabs>
          <w:tab w:val="left" w:pos="8460"/>
        </w:tabs>
        <w:spacing w:after="240" w:line="276" w:lineRule="auto"/>
        <w:ind w:right="851"/>
        <w:rPr>
          <w:rFonts w:ascii="Calibri" w:hAnsi="Calibri" w:cs="Calibri"/>
          <w:sz w:val="22"/>
          <w:szCs w:val="22"/>
        </w:rPr>
      </w:pPr>
      <w:r w:rsidRPr="00EC7452">
        <w:rPr>
          <w:rFonts w:ascii="Calibri" w:hAnsi="Calibri" w:cs="Calibri"/>
          <w:noProof/>
          <w:szCs w:val="32"/>
        </w:rPr>
        <w:t>Färöer – Mord zwischen Klippen und Kultur</w:t>
      </w:r>
      <w:r w:rsidRPr="00BF4204">
        <w:rPr>
          <w:rFonts w:ascii="Calibri" w:hAnsi="Calibri" w:cs="Calibri"/>
          <w:szCs w:val="32"/>
        </w:rPr>
        <w:br/>
      </w:r>
      <w:r>
        <w:rPr>
          <w:rFonts w:ascii="Calibri" w:hAnsi="Calibri" w:cs="Calibri"/>
          <w:sz w:val="22"/>
          <w:szCs w:val="22"/>
        </w:rPr>
        <w:t>Der zweite Fall für Kommissar Revur auf den Färöer Inseln aus der Feder von Carola Christiansen</w:t>
      </w:r>
    </w:p>
    <w:p w14:paraId="27FBB7EB" w14:textId="1B24DB6C" w:rsidR="00BB24B4" w:rsidRPr="00BB24B4" w:rsidRDefault="00BB24B4" w:rsidP="00BB24B4">
      <w:pPr>
        <w:pStyle w:val="Listenabsatz"/>
        <w:numPr>
          <w:ilvl w:val="0"/>
          <w:numId w:val="8"/>
        </w:numPr>
        <w:tabs>
          <w:tab w:val="left" w:pos="9000"/>
        </w:tabs>
        <w:spacing w:line="276" w:lineRule="auto"/>
        <w:ind w:right="850"/>
        <w:rPr>
          <w:rFonts w:ascii="Calibri" w:hAnsi="Calibri" w:cs="Calibri"/>
          <w:bCs/>
          <w:sz w:val="22"/>
          <w:szCs w:val="22"/>
        </w:rPr>
      </w:pPr>
      <w:r w:rsidRPr="00BB24B4">
        <w:rPr>
          <w:rFonts w:ascii="Calibri" w:hAnsi="Calibri" w:cs="Calibri"/>
          <w:bCs/>
          <w:sz w:val="22"/>
          <w:szCs w:val="22"/>
        </w:rPr>
        <w:t>Nordic Noir trifft Shakespeare</w:t>
      </w:r>
    </w:p>
    <w:p w14:paraId="7ECB8769" w14:textId="2A805164" w:rsidR="00BB24B4" w:rsidRPr="00BB24B4" w:rsidRDefault="00BB24B4" w:rsidP="00BB24B4">
      <w:pPr>
        <w:pStyle w:val="Listenabsatz"/>
        <w:numPr>
          <w:ilvl w:val="0"/>
          <w:numId w:val="8"/>
        </w:numPr>
        <w:tabs>
          <w:tab w:val="left" w:pos="9000"/>
        </w:tabs>
        <w:spacing w:line="276" w:lineRule="auto"/>
        <w:ind w:right="850"/>
        <w:rPr>
          <w:rFonts w:ascii="Calibri" w:hAnsi="Calibri" w:cs="Calibri"/>
          <w:bCs/>
          <w:sz w:val="22"/>
          <w:szCs w:val="22"/>
        </w:rPr>
      </w:pPr>
      <w:r w:rsidRPr="00BB24B4">
        <w:rPr>
          <w:rFonts w:ascii="Calibri" w:hAnsi="Calibri" w:cs="Calibri"/>
          <w:bCs/>
          <w:sz w:val="22"/>
          <w:szCs w:val="22"/>
        </w:rPr>
        <w:t>Färöer-Krimi mit Gänsehaut-Garantie</w:t>
      </w:r>
    </w:p>
    <w:p w14:paraId="17576009" w14:textId="1EC8A292" w:rsidR="00BB24B4" w:rsidRPr="00BB24B4" w:rsidRDefault="00BB24B4" w:rsidP="00BB24B4">
      <w:pPr>
        <w:pStyle w:val="Listenabsatz"/>
        <w:numPr>
          <w:ilvl w:val="0"/>
          <w:numId w:val="8"/>
        </w:numPr>
        <w:tabs>
          <w:tab w:val="left" w:pos="9000"/>
        </w:tabs>
        <w:spacing w:line="276" w:lineRule="auto"/>
        <w:ind w:right="850"/>
        <w:rPr>
          <w:rFonts w:ascii="Calibri" w:hAnsi="Calibri" w:cs="Calibri"/>
          <w:bCs/>
          <w:sz w:val="22"/>
          <w:szCs w:val="22"/>
        </w:rPr>
      </w:pPr>
      <w:r w:rsidRPr="00BB24B4">
        <w:rPr>
          <w:rFonts w:ascii="Calibri" w:hAnsi="Calibri" w:cs="Calibri"/>
          <w:bCs/>
          <w:sz w:val="22"/>
          <w:szCs w:val="22"/>
        </w:rPr>
        <w:t>Mord während der Hamlet-Inszenierung</w:t>
      </w:r>
    </w:p>
    <w:p w14:paraId="0E0BF60A" w14:textId="77777777" w:rsidR="00BB24B4" w:rsidRPr="00F12953" w:rsidRDefault="00BB24B4" w:rsidP="00907EE7">
      <w:pPr>
        <w:tabs>
          <w:tab w:val="left" w:pos="9000"/>
        </w:tabs>
        <w:spacing w:line="276" w:lineRule="auto"/>
        <w:ind w:right="850"/>
        <w:rPr>
          <w:rFonts w:ascii="Calibri" w:hAnsi="Calibri" w:cs="Calibri"/>
          <w:bCs/>
          <w:sz w:val="22"/>
          <w:szCs w:val="22"/>
        </w:rPr>
      </w:pPr>
    </w:p>
    <w:p w14:paraId="7BEA9D05" w14:textId="77777777" w:rsidR="00BB24B4" w:rsidRPr="002B767E" w:rsidRDefault="00BB24B4"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1F45A14C" w14:textId="77777777" w:rsidR="00BB24B4" w:rsidRPr="00BB24B4" w:rsidRDefault="00BB24B4" w:rsidP="00BB24B4">
      <w:pPr>
        <w:tabs>
          <w:tab w:val="left" w:pos="9000"/>
        </w:tabs>
        <w:spacing w:line="276" w:lineRule="auto"/>
        <w:ind w:right="850"/>
        <w:rPr>
          <w:rFonts w:ascii="Calibri" w:hAnsi="Calibri" w:cs="Calibri"/>
          <w:noProof/>
          <w:sz w:val="22"/>
          <w:szCs w:val="22"/>
        </w:rPr>
      </w:pPr>
      <w:r w:rsidRPr="00BB24B4">
        <w:rPr>
          <w:rFonts w:ascii="Calibri" w:hAnsi="Calibri" w:cs="Calibri"/>
          <w:noProof/>
          <w:sz w:val="22"/>
          <w:szCs w:val="22"/>
        </w:rPr>
        <w:t>Kommissar Revur aus Tórshavn ist zufrieden, dass sein Leben gerade in ruhigen Bahnen verläuft, als er zu einem unliebsamen Auftrag eingeteilt wird: Er soll für die Sicherheit des Hauptdarstellers einer Hamlet-Inszenierung auf den Färöern sorgen. Das Projekt vor nordischer Kulisse gilt als kulturelles Aushängeschild mit politischer Bedeutung. Der dänische Bühnenstar Jón Petersen, auf den Färöern geboren und heute international gefeiert, übernimmt die Rolle des Dänenprinzen – und die Order zu seinem Schutz kommt von höchster Stelle. Auch Amalie wird aus Kopenhagen auf die rauen Inseln entsandt, um Revur zu unterstützen.</w:t>
      </w:r>
    </w:p>
    <w:p w14:paraId="1BC1EC8D" w14:textId="4D499954" w:rsidR="00BB24B4" w:rsidRDefault="00BB24B4" w:rsidP="00BB24B4">
      <w:pPr>
        <w:tabs>
          <w:tab w:val="left" w:pos="9000"/>
        </w:tabs>
        <w:spacing w:line="276" w:lineRule="auto"/>
        <w:ind w:right="850"/>
        <w:rPr>
          <w:rFonts w:ascii="Calibri" w:hAnsi="Calibri" w:cs="Calibri"/>
          <w:sz w:val="22"/>
          <w:szCs w:val="22"/>
        </w:rPr>
      </w:pPr>
      <w:r w:rsidRPr="00BB24B4">
        <w:rPr>
          <w:rFonts w:ascii="Calibri" w:hAnsi="Calibri" w:cs="Calibri"/>
          <w:noProof/>
          <w:sz w:val="22"/>
          <w:szCs w:val="22"/>
        </w:rPr>
        <w:t>Während hinter den Kulissen erste Spannungen spürbar werden, tauchen anonyme Drohungen auf. Schon bald begreifen Amalie und Revur, dass nicht nur auf der Bühne Rollen inszeniert werden. Als ein Mitglied der Produktion tot aufgefunden wird, entwickelt sich ein komplexer Fall, der Schicht für Schicht alte Verletzungen, neue Seilschaften und persönliche Abgründe freilegt. Der Wind wird rauer, die Loyalitäten brüchiger, und im Nebel der Färöer verschwimmt, was inszeniert ist – und was wahr.</w:t>
      </w:r>
    </w:p>
    <w:p w14:paraId="799CA154" w14:textId="77777777" w:rsidR="00BB24B4" w:rsidRDefault="00BB24B4" w:rsidP="00907EE7">
      <w:pPr>
        <w:tabs>
          <w:tab w:val="left" w:pos="9000"/>
        </w:tabs>
        <w:spacing w:line="276" w:lineRule="auto"/>
        <w:ind w:right="850"/>
        <w:rPr>
          <w:rFonts w:ascii="Calibri" w:hAnsi="Calibri" w:cs="Calibri"/>
          <w:sz w:val="22"/>
          <w:szCs w:val="22"/>
        </w:rPr>
      </w:pPr>
    </w:p>
    <w:p w14:paraId="08E617FE" w14:textId="77777777" w:rsidR="00BB24B4" w:rsidRPr="00C05FD2" w:rsidRDefault="00BB24B4" w:rsidP="00907EE7">
      <w:pPr>
        <w:tabs>
          <w:tab w:val="left" w:pos="9000"/>
        </w:tabs>
        <w:spacing w:line="276" w:lineRule="auto"/>
        <w:ind w:right="850"/>
        <w:rPr>
          <w:rFonts w:ascii="Calibri" w:hAnsi="Calibri" w:cs="Calibri"/>
          <w:sz w:val="22"/>
          <w:szCs w:val="22"/>
        </w:rPr>
      </w:pPr>
    </w:p>
    <w:p w14:paraId="7E332424" w14:textId="77777777" w:rsidR="00BB24B4" w:rsidRDefault="00BB24B4" w:rsidP="00907EE7">
      <w:pPr>
        <w:tabs>
          <w:tab w:val="left" w:pos="9000"/>
        </w:tabs>
        <w:spacing w:line="276" w:lineRule="auto"/>
        <w:ind w:right="850"/>
        <w:rPr>
          <w:rFonts w:ascii="Calibri" w:hAnsi="Calibri" w:cs="Calibri"/>
          <w:b/>
          <w:noProof/>
          <w:sz w:val="22"/>
          <w:szCs w:val="22"/>
        </w:rPr>
      </w:pPr>
      <w:r w:rsidRPr="00EC7452">
        <w:rPr>
          <w:rFonts w:ascii="Calibri" w:hAnsi="Calibri" w:cs="Calibri"/>
          <w:b/>
          <w:noProof/>
          <w:sz w:val="22"/>
          <w:szCs w:val="22"/>
        </w:rPr>
        <w:t>Die Autorin</w:t>
      </w:r>
    </w:p>
    <w:p w14:paraId="0AFE741D" w14:textId="757CFC1A" w:rsidR="00BB24B4" w:rsidRPr="00DF07C9" w:rsidRDefault="00BB24B4" w:rsidP="00DB15D6">
      <w:pPr>
        <w:tabs>
          <w:tab w:val="left" w:pos="9000"/>
        </w:tabs>
        <w:spacing w:line="276" w:lineRule="auto"/>
        <w:ind w:right="850"/>
        <w:rPr>
          <w:rFonts w:ascii="Calibri" w:hAnsi="Calibri" w:cs="Calibri"/>
          <w:sz w:val="22"/>
          <w:szCs w:val="22"/>
        </w:rPr>
      </w:pPr>
      <w:r w:rsidRPr="00BB24B4">
        <w:rPr>
          <w:rFonts w:ascii="Calibri" w:hAnsi="Calibri" w:cs="Calibri"/>
          <w:noProof/>
          <w:sz w:val="22"/>
          <w:szCs w:val="22"/>
        </w:rPr>
        <w:t>Carola Christiansen, in Hamburg geboren, lebte bereits in Hongkong, Luxemburg, Venedig und Dänemark. Viele Jahre arbeitete sie für eine Fluggesellschaft und reiste rund um die Welt, doch ihre Verbundenheit mit Skandinavien ist immer geblieben. Heute hat sie sich als Autorin vollkommen dem Krimigenre verschrieben. Sie ist Vorstandsvorsitzende des »Syndikat e.V.« und war drei Jahre Präsidentin des Netzwerks »Mörderische Schwestern e.V.«. Auf einer Recherchereise auf die Färöer entstand ihre aktuelle Krimiserie rund um Revur und Amalie.</w:t>
      </w:r>
    </w:p>
    <w:p w14:paraId="5EB939E6" w14:textId="77777777" w:rsidR="00BB24B4" w:rsidRPr="00DF07C9" w:rsidRDefault="00BB24B4" w:rsidP="00907EE7">
      <w:pPr>
        <w:tabs>
          <w:tab w:val="left" w:pos="9000"/>
        </w:tabs>
        <w:spacing w:line="276" w:lineRule="auto"/>
        <w:ind w:right="850"/>
        <w:rPr>
          <w:rFonts w:ascii="Calibri" w:hAnsi="Calibri" w:cs="Calibri"/>
          <w:sz w:val="22"/>
          <w:szCs w:val="22"/>
        </w:rPr>
      </w:pPr>
    </w:p>
    <w:p w14:paraId="02EF23B2" w14:textId="77777777" w:rsidR="00BB24B4" w:rsidRPr="00DF07C9" w:rsidRDefault="00BB24B4" w:rsidP="00907EE7">
      <w:pPr>
        <w:tabs>
          <w:tab w:val="left" w:pos="9000"/>
        </w:tabs>
        <w:spacing w:line="276" w:lineRule="auto"/>
        <w:ind w:right="850"/>
        <w:rPr>
          <w:rFonts w:ascii="Calibri" w:hAnsi="Calibri" w:cs="Calibri"/>
          <w:sz w:val="22"/>
          <w:szCs w:val="22"/>
        </w:rPr>
      </w:pPr>
    </w:p>
    <w:p w14:paraId="2B390FCC" w14:textId="77777777" w:rsidR="00BB24B4" w:rsidRPr="00C05FD2" w:rsidRDefault="00BB24B4" w:rsidP="003A2E32">
      <w:pPr>
        <w:tabs>
          <w:tab w:val="left" w:pos="9000"/>
        </w:tabs>
        <w:ind w:right="851"/>
        <w:rPr>
          <w:rFonts w:ascii="Calibri" w:hAnsi="Calibri" w:cs="Calibri"/>
          <w:b/>
          <w:sz w:val="22"/>
          <w:szCs w:val="22"/>
        </w:rPr>
      </w:pPr>
      <w:r w:rsidRPr="00EC7452">
        <w:rPr>
          <w:rFonts w:ascii="Calibri" w:hAnsi="Calibri" w:cs="Calibri"/>
          <w:b/>
          <w:noProof/>
          <w:sz w:val="22"/>
          <w:szCs w:val="22"/>
        </w:rPr>
        <w:t>Mord auf den Färöern - Der Kommissar und der Dänenprinz</w:t>
      </w:r>
    </w:p>
    <w:p w14:paraId="471FDE6D" w14:textId="77777777" w:rsidR="00BB24B4" w:rsidRPr="00AE5F79" w:rsidRDefault="00BB24B4" w:rsidP="003A2E32">
      <w:pPr>
        <w:tabs>
          <w:tab w:val="left" w:pos="9000"/>
        </w:tabs>
        <w:ind w:right="851"/>
        <w:rPr>
          <w:rFonts w:ascii="Calibri" w:hAnsi="Calibri" w:cs="Calibri"/>
          <w:b/>
          <w:sz w:val="22"/>
          <w:szCs w:val="22"/>
        </w:rPr>
      </w:pPr>
      <w:r w:rsidRPr="00EC7452">
        <w:rPr>
          <w:rFonts w:ascii="Calibri" w:hAnsi="Calibri" w:cs="Calibri"/>
          <w:b/>
          <w:noProof/>
          <w:sz w:val="22"/>
          <w:szCs w:val="22"/>
        </w:rPr>
        <w:t>Carola Christiansen</w:t>
      </w:r>
    </w:p>
    <w:p w14:paraId="2CA4D9DC" w14:textId="77777777" w:rsidR="00BB24B4" w:rsidRPr="0085738A" w:rsidRDefault="00BB24B4" w:rsidP="003A2E32">
      <w:pPr>
        <w:tabs>
          <w:tab w:val="left" w:pos="9000"/>
        </w:tabs>
        <w:ind w:right="851"/>
        <w:rPr>
          <w:rFonts w:ascii="Calibri" w:hAnsi="Calibri" w:cs="Calibri"/>
          <w:b/>
          <w:sz w:val="22"/>
          <w:szCs w:val="22"/>
        </w:rPr>
      </w:pPr>
      <w:r w:rsidRPr="00EC7452">
        <w:rPr>
          <w:rFonts w:ascii="Calibri" w:hAnsi="Calibri" w:cs="Calibri"/>
          <w:b/>
          <w:noProof/>
          <w:sz w:val="22"/>
          <w:szCs w:val="22"/>
        </w:rPr>
        <w:t>352</w:t>
      </w:r>
      <w:r w:rsidRPr="00AE5F79">
        <w:rPr>
          <w:rFonts w:ascii="Calibri" w:hAnsi="Calibri" w:cs="Calibri"/>
          <w:b/>
          <w:sz w:val="22"/>
          <w:szCs w:val="22"/>
        </w:rPr>
        <w:t xml:space="preserve"> Seiten</w:t>
      </w:r>
    </w:p>
    <w:p w14:paraId="4B4693BB" w14:textId="77777777" w:rsidR="00BB24B4" w:rsidRPr="0085738A" w:rsidRDefault="00BB24B4"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EC7452">
        <w:rPr>
          <w:rFonts w:ascii="Calibri" w:hAnsi="Calibri" w:cs="Calibri"/>
          <w:b/>
          <w:bCs/>
          <w:noProof/>
          <w:sz w:val="22"/>
          <w:szCs w:val="22"/>
        </w:rPr>
        <w:t>17</w:t>
      </w:r>
      <w:r>
        <w:rPr>
          <w:rFonts w:ascii="Calibri" w:hAnsi="Calibri" w:cs="Calibri"/>
          <w:b/>
          <w:bCs/>
          <w:sz w:val="22"/>
          <w:szCs w:val="22"/>
        </w:rPr>
        <w:t>,0</w:t>
      </w:r>
      <w:r w:rsidRPr="0085738A">
        <w:rPr>
          <w:rFonts w:ascii="Calibri" w:hAnsi="Calibri" w:cs="Calibri"/>
          <w:b/>
          <w:bCs/>
          <w:sz w:val="22"/>
          <w:szCs w:val="22"/>
        </w:rPr>
        <w:t xml:space="preserve">0 [D] / EUR </w:t>
      </w:r>
      <w:r w:rsidRPr="00EC7452">
        <w:rPr>
          <w:rFonts w:ascii="Calibri" w:hAnsi="Calibri" w:cs="Calibri"/>
          <w:b/>
          <w:bCs/>
          <w:noProof/>
          <w:sz w:val="22"/>
          <w:szCs w:val="22"/>
        </w:rPr>
        <w:t>17,5</w:t>
      </w:r>
      <w:r>
        <w:rPr>
          <w:rFonts w:ascii="Calibri" w:hAnsi="Calibri" w:cs="Calibri"/>
          <w:b/>
          <w:bCs/>
          <w:sz w:val="22"/>
          <w:szCs w:val="22"/>
        </w:rPr>
        <w:t>0</w:t>
      </w:r>
      <w:r w:rsidRPr="0085738A">
        <w:rPr>
          <w:rFonts w:ascii="Calibri" w:hAnsi="Calibri" w:cs="Calibri"/>
          <w:b/>
          <w:bCs/>
          <w:sz w:val="22"/>
          <w:szCs w:val="22"/>
        </w:rPr>
        <w:t xml:space="preserve"> [A]</w:t>
      </w:r>
    </w:p>
    <w:p w14:paraId="6D9E395C" w14:textId="77777777" w:rsidR="00BB24B4" w:rsidRPr="007866EB" w:rsidRDefault="00BB24B4"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EC7452">
        <w:rPr>
          <w:rFonts w:ascii="Calibri" w:hAnsi="Calibri" w:cs="Calibri"/>
          <w:b/>
          <w:bCs/>
          <w:noProof/>
          <w:sz w:val="22"/>
          <w:szCs w:val="22"/>
          <w:lang w:val="en-US"/>
        </w:rPr>
        <w:t>978-3-8392-8029-4</w:t>
      </w:r>
    </w:p>
    <w:p w14:paraId="6A0B62C0" w14:textId="77777777" w:rsidR="00BB24B4" w:rsidRPr="001164EF" w:rsidRDefault="00BB24B4"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13. </w:t>
      </w:r>
      <w:r w:rsidRPr="00EC7452">
        <w:rPr>
          <w:rFonts w:ascii="Calibri" w:hAnsi="Calibri" w:cs="Calibri"/>
          <w:b/>
          <w:bCs/>
          <w:noProof/>
          <w:sz w:val="22"/>
          <w:szCs w:val="22"/>
        </w:rPr>
        <w:t>Mai</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51D841FB" w14:textId="77777777" w:rsidR="00BB24B4" w:rsidRDefault="00BB24B4" w:rsidP="001164EF">
      <w:pPr>
        <w:tabs>
          <w:tab w:val="left" w:pos="9000"/>
        </w:tabs>
        <w:ind w:right="851"/>
        <w:rPr>
          <w:rFonts w:ascii="Calibri" w:hAnsi="Calibri" w:cs="Calibri"/>
          <w:bCs/>
          <w:sz w:val="22"/>
          <w:szCs w:val="22"/>
        </w:rPr>
      </w:pPr>
    </w:p>
    <w:p w14:paraId="7068190A" w14:textId="77777777" w:rsidR="00BB24B4" w:rsidRPr="000C3D01" w:rsidRDefault="00BB24B4"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6495932F" w14:textId="77777777" w:rsidR="00BB24B4" w:rsidRPr="001164EF" w:rsidRDefault="00BB24B4"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593C6A55" w14:textId="77777777" w:rsidR="00BB24B4" w:rsidRPr="001164EF" w:rsidRDefault="00BB24B4"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7DC82D2B" w14:textId="77777777" w:rsidR="00BB24B4" w:rsidRPr="001164EF" w:rsidRDefault="00BB24B4"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0379D937" w14:textId="77777777" w:rsidR="00BB24B4" w:rsidRPr="00B71A66" w:rsidRDefault="00BB24B4"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748EB991" w14:textId="77777777" w:rsidR="00BB24B4" w:rsidRPr="00937B92" w:rsidRDefault="00BB24B4"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2271DE6C" w14:textId="77777777" w:rsidR="00BB24B4" w:rsidRPr="00E25A57" w:rsidRDefault="00BB24B4"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056E9AB2" w14:textId="77777777" w:rsidR="00BB24B4" w:rsidRPr="00E25A57" w:rsidRDefault="00BB24B4" w:rsidP="001164EF">
      <w:pPr>
        <w:tabs>
          <w:tab w:val="left" w:pos="9000"/>
        </w:tabs>
        <w:ind w:right="851"/>
        <w:rPr>
          <w:rFonts w:ascii="Calibri" w:hAnsi="Calibri" w:cs="Calibri"/>
          <w:sz w:val="22"/>
          <w:szCs w:val="22"/>
          <w:lang w:val="fr-FR"/>
        </w:rPr>
      </w:pPr>
    </w:p>
    <w:p w14:paraId="7F3160BF" w14:textId="77777777" w:rsidR="00BB24B4" w:rsidRPr="00E25A57" w:rsidRDefault="00BB24B4" w:rsidP="001164EF">
      <w:pPr>
        <w:tabs>
          <w:tab w:val="left" w:pos="9000"/>
        </w:tabs>
        <w:ind w:right="851"/>
        <w:rPr>
          <w:rFonts w:ascii="Calibri" w:hAnsi="Calibri" w:cs="Calibri"/>
          <w:sz w:val="22"/>
          <w:szCs w:val="22"/>
          <w:lang w:val="fr-FR"/>
        </w:rPr>
      </w:pPr>
    </w:p>
    <w:p w14:paraId="24598789" w14:textId="77777777" w:rsidR="00BB24B4" w:rsidRPr="00937B92" w:rsidRDefault="00BB24B4"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19B147E5" w14:textId="77777777" w:rsidR="00BB24B4" w:rsidRPr="001164EF" w:rsidRDefault="00BB24B4" w:rsidP="001164EF">
      <w:pPr>
        <w:tabs>
          <w:tab w:val="left" w:pos="9000"/>
        </w:tabs>
        <w:ind w:right="851"/>
        <w:rPr>
          <w:rFonts w:ascii="Calibri" w:hAnsi="Calibri" w:cs="Calibri"/>
          <w:sz w:val="22"/>
          <w:szCs w:val="22"/>
        </w:rPr>
      </w:pPr>
    </w:p>
    <w:p w14:paraId="411FEDB7" w14:textId="0B9C41DF" w:rsidR="00BB24B4" w:rsidRDefault="00BB24B4" w:rsidP="001164EF">
      <w:pPr>
        <w:spacing w:line="360" w:lineRule="auto"/>
        <w:ind w:right="851"/>
        <w:rPr>
          <w:rFonts w:ascii="Calibri" w:hAnsi="Calibri"/>
          <w:sz w:val="22"/>
          <w:szCs w:val="22"/>
        </w:rPr>
      </w:pPr>
      <w:r>
        <w:rPr>
          <w:noProof/>
        </w:rPr>
        <w:drawing>
          <wp:inline distT="0" distB="0" distL="0" distR="0" wp14:anchorId="3EB3F580" wp14:editId="7EB4801A">
            <wp:extent cx="1984106" cy="3093720"/>
            <wp:effectExtent l="0" t="0" r="0" b="0"/>
            <wp:docPr id="1091065394" name="Grafik 1" descr="Mord auf den Färöern - Der Kommissar und der Dänenprinz">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65394" name="Grafik 1" descr="Mord auf den Färöern - Der Kommissar und der Dänenprinz">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1676" cy="3105524"/>
                    </a:xfrm>
                    <a:prstGeom prst="rect">
                      <a:avLst/>
                    </a:prstGeom>
                    <a:noFill/>
                    <a:ln>
                      <a:noFill/>
                    </a:ln>
                  </pic:spPr>
                </pic:pic>
              </a:graphicData>
            </a:graphic>
          </wp:inline>
        </w:drawing>
      </w:r>
      <w:r>
        <w:rPr>
          <w:rFonts w:ascii="Calibri" w:hAnsi="Calibri"/>
          <w:sz w:val="22"/>
          <w:szCs w:val="22"/>
        </w:rPr>
        <w:t xml:space="preserve">      </w:t>
      </w:r>
      <w:r>
        <w:rPr>
          <w:noProof/>
        </w:rPr>
        <w:drawing>
          <wp:inline distT="0" distB="0" distL="0" distR="0" wp14:anchorId="5CCCC9F3" wp14:editId="6DA35755">
            <wp:extent cx="2667000" cy="3093720"/>
            <wp:effectExtent l="0" t="0" r="0" b="0"/>
            <wp:docPr id="203225314" name="Grafik 2" descr="Carola Christianse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5314" name="Grafik 2" descr="Carola Christianse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3093720"/>
                    </a:xfrm>
                    <a:prstGeom prst="rect">
                      <a:avLst/>
                    </a:prstGeom>
                    <a:noFill/>
                    <a:ln>
                      <a:noFill/>
                    </a:ln>
                  </pic:spPr>
                </pic:pic>
              </a:graphicData>
            </a:graphic>
          </wp:inline>
        </w:drawing>
      </w:r>
    </w:p>
    <w:p w14:paraId="4A7F4D69" w14:textId="7A17F1FD" w:rsidR="00BB24B4" w:rsidRDefault="00BB24B4"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BB24B4">
        <w:rPr>
          <w:rFonts w:ascii="Calibri" w:hAnsi="Calibri"/>
          <w:sz w:val="22"/>
          <w:szCs w:val="22"/>
        </w:rPr>
        <w:t>Bildrechte: Sascha Lueken</w:t>
      </w:r>
    </w:p>
    <w:p w14:paraId="00EF50F0" w14:textId="77777777" w:rsidR="00BB24B4" w:rsidRPr="007E354A" w:rsidRDefault="00BB24B4" w:rsidP="001164EF">
      <w:pPr>
        <w:spacing w:line="360" w:lineRule="auto"/>
        <w:ind w:right="851"/>
        <w:rPr>
          <w:rFonts w:ascii="Calibri" w:hAnsi="Calibri"/>
          <w:sz w:val="22"/>
          <w:szCs w:val="22"/>
        </w:rPr>
      </w:pPr>
    </w:p>
    <w:p w14:paraId="7800B74A" w14:textId="77777777" w:rsidR="00BB24B4" w:rsidRPr="001164EF" w:rsidRDefault="00BB24B4"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4E848340" w14:textId="77777777" w:rsidR="00BB24B4" w:rsidRPr="001131AD" w:rsidRDefault="00BB24B4" w:rsidP="001131AD">
      <w:pPr>
        <w:numPr>
          <w:ilvl w:val="0"/>
          <w:numId w:val="1"/>
        </w:numPr>
        <w:spacing w:line="360" w:lineRule="auto"/>
        <w:ind w:right="851"/>
        <w:rPr>
          <w:rFonts w:ascii="Calibri" w:hAnsi="Calibri"/>
          <w:sz w:val="22"/>
          <w:szCs w:val="22"/>
        </w:rPr>
      </w:pPr>
      <w:r w:rsidRPr="00EC7452">
        <w:rPr>
          <w:rFonts w:ascii="Calibri" w:hAnsi="Calibri"/>
          <w:noProof/>
          <w:sz w:val="22"/>
          <w:szCs w:val="22"/>
        </w:rPr>
        <w:t>Carola Christiansen</w:t>
      </w:r>
      <w:r w:rsidRPr="00DF689C">
        <w:rPr>
          <w:rFonts w:ascii="Calibri" w:hAnsi="Calibri"/>
          <w:sz w:val="22"/>
          <w:szCs w:val="22"/>
        </w:rPr>
        <w:t xml:space="preserve"> »</w:t>
      </w:r>
      <w:r w:rsidRPr="00EC7452">
        <w:rPr>
          <w:rFonts w:ascii="Calibri" w:hAnsi="Calibri"/>
          <w:noProof/>
          <w:sz w:val="22"/>
          <w:szCs w:val="22"/>
        </w:rPr>
        <w:t>Mord auf den Färöern - Der Kommissar und der Dänenprinz</w:t>
      </w:r>
      <w:r w:rsidRPr="00DF689C">
        <w:rPr>
          <w:rFonts w:ascii="Calibri" w:hAnsi="Calibri"/>
          <w:sz w:val="22"/>
          <w:szCs w:val="22"/>
        </w:rPr>
        <w:t>«</w:t>
      </w:r>
      <w:r>
        <w:rPr>
          <w:rFonts w:ascii="Calibri" w:hAnsi="Calibri"/>
          <w:sz w:val="22"/>
          <w:szCs w:val="22"/>
        </w:rPr>
        <w:t xml:space="preserve">, </w:t>
      </w:r>
      <w:r w:rsidRPr="001131AD">
        <w:rPr>
          <w:rFonts w:ascii="Calibri" w:hAnsi="Calibri"/>
          <w:sz w:val="22"/>
          <w:szCs w:val="22"/>
        </w:rPr>
        <w:t xml:space="preserve">ISBN </w:t>
      </w:r>
      <w:r w:rsidRPr="00EC7452">
        <w:rPr>
          <w:rFonts w:ascii="Calibri" w:hAnsi="Calibri"/>
          <w:noProof/>
          <w:sz w:val="22"/>
          <w:szCs w:val="22"/>
        </w:rPr>
        <w:t>978-3-8392-8029-4</w:t>
      </w:r>
    </w:p>
    <w:p w14:paraId="4CAC0CE2" w14:textId="77777777" w:rsidR="00BB24B4" w:rsidRPr="00DF689C" w:rsidRDefault="00BB24B4" w:rsidP="001164EF">
      <w:pPr>
        <w:spacing w:line="360" w:lineRule="auto"/>
        <w:ind w:left="360" w:right="851"/>
        <w:rPr>
          <w:rFonts w:ascii="Calibri" w:hAnsi="Calibri"/>
          <w:noProof/>
          <w:sz w:val="22"/>
          <w:szCs w:val="22"/>
        </w:rPr>
      </w:pPr>
    </w:p>
    <w:p w14:paraId="7F7723BF" w14:textId="77777777" w:rsidR="00BB24B4" w:rsidRPr="001164EF" w:rsidRDefault="00BB24B4" w:rsidP="001164EF">
      <w:pPr>
        <w:spacing w:line="360" w:lineRule="auto"/>
        <w:ind w:right="851"/>
        <w:rPr>
          <w:rFonts w:ascii="Calibri" w:hAnsi="Calibri"/>
          <w:b/>
          <w:sz w:val="22"/>
          <w:szCs w:val="22"/>
        </w:rPr>
      </w:pPr>
      <w:r w:rsidRPr="001164EF">
        <w:rPr>
          <w:rFonts w:ascii="Calibri" w:hAnsi="Calibri"/>
          <w:b/>
          <w:sz w:val="22"/>
          <w:szCs w:val="22"/>
        </w:rPr>
        <w:t>Absender:</w:t>
      </w:r>
    </w:p>
    <w:p w14:paraId="18A35AF0" w14:textId="77777777" w:rsidR="00BB24B4" w:rsidRPr="005B36C5" w:rsidRDefault="00BB24B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DE4691A" w14:textId="77777777" w:rsidR="00BB24B4" w:rsidRPr="005B36C5" w:rsidRDefault="00BB24B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4EA0E1F6" w14:textId="77777777" w:rsidR="00BB24B4" w:rsidRPr="005B36C5" w:rsidRDefault="00BB24B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D097A34" w14:textId="77777777" w:rsidR="00BB24B4" w:rsidRPr="005B36C5" w:rsidRDefault="00BB24B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3FA1DC94" w14:textId="77777777" w:rsidR="00BB24B4" w:rsidRPr="005B36C5" w:rsidRDefault="00BB24B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F9802BE" w14:textId="77777777" w:rsidR="00BB24B4" w:rsidRPr="005B36C5" w:rsidRDefault="00BB24B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45ADF8DB" w14:textId="77777777" w:rsidR="00BB24B4" w:rsidRPr="005B36C5" w:rsidRDefault="00BB24B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E30CE7D" w14:textId="77777777" w:rsidR="00BB24B4" w:rsidRPr="005B36C5" w:rsidRDefault="00BB24B4"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716E5E95" w14:textId="77777777" w:rsidR="00BB24B4" w:rsidRPr="005B36C5" w:rsidRDefault="00BB24B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22F7DC7" w14:textId="77777777" w:rsidR="00BB24B4" w:rsidRPr="005B36C5" w:rsidRDefault="00BB24B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2F91AAD" w14:textId="77777777" w:rsidR="00BB24B4" w:rsidRPr="005B36C5" w:rsidRDefault="00BB24B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4A26445" w14:textId="044FA689" w:rsidR="00BB24B4" w:rsidRPr="00AD7145" w:rsidRDefault="00BB24B4" w:rsidP="00BB24B4">
      <w:pPr>
        <w:ind w:right="851"/>
        <w:rPr>
          <w:rFonts w:ascii="Quire Sans Pro" w:hAnsi="Quire Sans Pro" w:cs="Calibri"/>
          <w:b/>
          <w:sz w:val="22"/>
          <w:szCs w:val="22"/>
        </w:rPr>
      </w:pPr>
      <w:r w:rsidRPr="005B36C5">
        <w:rPr>
          <w:rFonts w:ascii="Quire Sans Pro Light" w:hAnsi="Quire Sans Pro Light"/>
          <w:sz w:val="16"/>
          <w:szCs w:val="16"/>
          <w:vertAlign w:val="superscript"/>
        </w:rPr>
        <w:t>E-Mail</w:t>
      </w:r>
    </w:p>
    <w:p w14:paraId="74ED7EC2" w14:textId="77777777" w:rsidR="00BB24B4" w:rsidRDefault="00BB24B4">
      <w:pPr>
        <w:sectPr w:rsidR="00BB24B4" w:rsidSect="00BB24B4">
          <w:headerReference w:type="default" r:id="rId12"/>
          <w:pgSz w:w="11906" w:h="16838"/>
          <w:pgMar w:top="851" w:right="1417" w:bottom="1134" w:left="1417" w:header="708" w:footer="708" w:gutter="0"/>
          <w:pgNumType w:start="1"/>
          <w:cols w:space="708"/>
          <w:docGrid w:linePitch="360"/>
        </w:sectPr>
      </w:pPr>
    </w:p>
    <w:p w14:paraId="5624D48F" w14:textId="77777777" w:rsidR="00BB24B4" w:rsidRDefault="00BB24B4">
      <w:pPr>
        <w:sectPr w:rsidR="00BB24B4" w:rsidSect="00BB24B4">
          <w:headerReference w:type="default" r:id="rId13"/>
          <w:type w:val="continuous"/>
          <w:pgSz w:w="11906" w:h="16838"/>
          <w:pgMar w:top="851" w:right="1417" w:bottom="1134" w:left="1417" w:header="708" w:footer="708" w:gutter="0"/>
          <w:cols w:space="708"/>
          <w:docGrid w:linePitch="360"/>
        </w:sectPr>
      </w:pPr>
    </w:p>
    <w:p w14:paraId="5DFB43FF" w14:textId="77777777" w:rsidR="00BB24B4" w:rsidRDefault="00BB24B4"/>
    <w:sectPr w:rsidR="00BB24B4" w:rsidSect="00BB24B4">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DBBE0" w14:textId="77777777" w:rsidR="00E24F36" w:rsidRDefault="00E24F36" w:rsidP="00A923F4">
      <w:r>
        <w:separator/>
      </w:r>
    </w:p>
  </w:endnote>
  <w:endnote w:type="continuationSeparator" w:id="0">
    <w:p w14:paraId="5269169A" w14:textId="77777777" w:rsidR="00E24F36" w:rsidRDefault="00E24F36"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C8C3" w14:textId="77777777" w:rsidR="00E24F36" w:rsidRDefault="00E24F36" w:rsidP="00A923F4">
      <w:r>
        <w:separator/>
      </w:r>
    </w:p>
  </w:footnote>
  <w:footnote w:type="continuationSeparator" w:id="0">
    <w:p w14:paraId="153258C5" w14:textId="77777777" w:rsidR="00E24F36" w:rsidRDefault="00E24F36"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F632" w14:textId="77777777" w:rsidR="00BB24B4" w:rsidRDefault="00BB24B4">
    <w:pPr>
      <w:pStyle w:val="Kopfzeile"/>
    </w:pPr>
    <w:r>
      <w:rPr>
        <w:noProof/>
      </w:rPr>
      <w:drawing>
        <wp:anchor distT="0" distB="0" distL="114300" distR="114300" simplePos="0" relativeHeight="251657728" behindDoc="1" locked="0" layoutInCell="1" allowOverlap="1" wp14:anchorId="7AEEC270" wp14:editId="7569FC9D">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F3F4" w14:textId="77777777" w:rsidR="00BB24B4" w:rsidRDefault="00BB24B4">
    <w:pPr>
      <w:pStyle w:val="Kopfzeile"/>
    </w:pPr>
    <w:r>
      <w:rPr>
        <w:noProof/>
      </w:rPr>
      <w:drawing>
        <wp:anchor distT="0" distB="0" distL="114300" distR="114300" simplePos="0" relativeHeight="251658752" behindDoc="1" locked="0" layoutInCell="1" allowOverlap="1" wp14:anchorId="6B244232" wp14:editId="7E0D0EBD">
          <wp:simplePos x="0" y="0"/>
          <wp:positionH relativeFrom="column">
            <wp:posOffset>6139180</wp:posOffset>
          </wp:positionH>
          <wp:positionV relativeFrom="paragraph">
            <wp:posOffset>-144780</wp:posOffset>
          </wp:positionV>
          <wp:extent cx="286385" cy="3084830"/>
          <wp:effectExtent l="0" t="0" r="0" b="1270"/>
          <wp:wrapNone/>
          <wp:docPr id="11888302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891B" w14:textId="77777777" w:rsidR="00BB24B4" w:rsidRDefault="00BB24B4">
    <w:pPr>
      <w:pStyle w:val="Kopfzeile"/>
    </w:pPr>
    <w:r>
      <w:rPr>
        <w:noProof/>
      </w:rPr>
      <w:drawing>
        <wp:anchor distT="0" distB="0" distL="114300" distR="114300" simplePos="0" relativeHeight="251656704" behindDoc="1" locked="0" layoutInCell="1" allowOverlap="1" wp14:anchorId="6B244232" wp14:editId="6CC24F52">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A3131C"/>
    <w:multiLevelType w:val="hybridMultilevel"/>
    <w:tmpl w:val="7D56B8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7"/>
  </w:num>
  <w:num w:numId="7" w16cid:durableId="822086726">
    <w:abstractNumId w:val="2"/>
  </w:num>
  <w:num w:numId="8" w16cid:durableId="1539122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1AD"/>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23005"/>
    <w:rsid w:val="002246C9"/>
    <w:rsid w:val="00237EE3"/>
    <w:rsid w:val="00244007"/>
    <w:rsid w:val="00244BA1"/>
    <w:rsid w:val="0024584A"/>
    <w:rsid w:val="002478D2"/>
    <w:rsid w:val="00253DA5"/>
    <w:rsid w:val="002556F3"/>
    <w:rsid w:val="002629A5"/>
    <w:rsid w:val="00262D02"/>
    <w:rsid w:val="0027118F"/>
    <w:rsid w:val="002711E3"/>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69CF"/>
    <w:rsid w:val="003F0F79"/>
    <w:rsid w:val="00400565"/>
    <w:rsid w:val="004007BE"/>
    <w:rsid w:val="004031DE"/>
    <w:rsid w:val="00406077"/>
    <w:rsid w:val="00407520"/>
    <w:rsid w:val="00407BF6"/>
    <w:rsid w:val="00410619"/>
    <w:rsid w:val="00411CEE"/>
    <w:rsid w:val="00412E02"/>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90339"/>
    <w:rsid w:val="00591EDE"/>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2369"/>
    <w:rsid w:val="0064762E"/>
    <w:rsid w:val="0066088B"/>
    <w:rsid w:val="00660A7F"/>
    <w:rsid w:val="00660DF0"/>
    <w:rsid w:val="00662C8F"/>
    <w:rsid w:val="00663C12"/>
    <w:rsid w:val="00663D1D"/>
    <w:rsid w:val="006679E4"/>
    <w:rsid w:val="0067719B"/>
    <w:rsid w:val="00683071"/>
    <w:rsid w:val="00683EF5"/>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05C7"/>
    <w:rsid w:val="007010E8"/>
    <w:rsid w:val="0070200B"/>
    <w:rsid w:val="00702056"/>
    <w:rsid w:val="00705490"/>
    <w:rsid w:val="00707345"/>
    <w:rsid w:val="007122FC"/>
    <w:rsid w:val="00712495"/>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2A72"/>
    <w:rsid w:val="0085738A"/>
    <w:rsid w:val="00857580"/>
    <w:rsid w:val="00863460"/>
    <w:rsid w:val="00865168"/>
    <w:rsid w:val="0086567F"/>
    <w:rsid w:val="008733DF"/>
    <w:rsid w:val="0087368E"/>
    <w:rsid w:val="00882DCD"/>
    <w:rsid w:val="00885C3B"/>
    <w:rsid w:val="008A060D"/>
    <w:rsid w:val="008A1E40"/>
    <w:rsid w:val="008A3EB1"/>
    <w:rsid w:val="008A52D8"/>
    <w:rsid w:val="008A77B6"/>
    <w:rsid w:val="008A7985"/>
    <w:rsid w:val="008B033D"/>
    <w:rsid w:val="008B1B11"/>
    <w:rsid w:val="008B5ABD"/>
    <w:rsid w:val="008B6269"/>
    <w:rsid w:val="008C0BA5"/>
    <w:rsid w:val="008C0EA2"/>
    <w:rsid w:val="008C3D07"/>
    <w:rsid w:val="008C434B"/>
    <w:rsid w:val="008C43AF"/>
    <w:rsid w:val="008D3033"/>
    <w:rsid w:val="008D3DEC"/>
    <w:rsid w:val="008E0239"/>
    <w:rsid w:val="008E17EF"/>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509D4"/>
    <w:rsid w:val="00953CD7"/>
    <w:rsid w:val="009631EC"/>
    <w:rsid w:val="00963EF0"/>
    <w:rsid w:val="009744AD"/>
    <w:rsid w:val="00982E12"/>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4B4"/>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24E07"/>
    <w:rsid w:val="00D2611D"/>
    <w:rsid w:val="00D30EFF"/>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126F"/>
    <w:rsid w:val="00D73C76"/>
    <w:rsid w:val="00D7535E"/>
    <w:rsid w:val="00D81FBC"/>
    <w:rsid w:val="00D8231F"/>
    <w:rsid w:val="00D854D5"/>
    <w:rsid w:val="00D87EA5"/>
    <w:rsid w:val="00D91C7F"/>
    <w:rsid w:val="00DA0D21"/>
    <w:rsid w:val="00DA1EAC"/>
    <w:rsid w:val="00DA20A4"/>
    <w:rsid w:val="00DA509D"/>
    <w:rsid w:val="00DA6A6B"/>
    <w:rsid w:val="00DB15D6"/>
    <w:rsid w:val="00DB4B62"/>
    <w:rsid w:val="00DC18CE"/>
    <w:rsid w:val="00DC2099"/>
    <w:rsid w:val="00DD3ED3"/>
    <w:rsid w:val="00DD58D0"/>
    <w:rsid w:val="00DD68FD"/>
    <w:rsid w:val="00DE08B5"/>
    <w:rsid w:val="00DE6515"/>
    <w:rsid w:val="00DE6A5D"/>
    <w:rsid w:val="00DF07C9"/>
    <w:rsid w:val="00DF689C"/>
    <w:rsid w:val="00E01DBC"/>
    <w:rsid w:val="00E0377F"/>
    <w:rsid w:val="00E10D42"/>
    <w:rsid w:val="00E11E05"/>
    <w:rsid w:val="00E16178"/>
    <w:rsid w:val="00E207C3"/>
    <w:rsid w:val="00E24F36"/>
    <w:rsid w:val="00E25A57"/>
    <w:rsid w:val="00E31353"/>
    <w:rsid w:val="00E41348"/>
    <w:rsid w:val="00E44C8F"/>
    <w:rsid w:val="00E470FF"/>
    <w:rsid w:val="00E47F24"/>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59F0"/>
    <w:rsid w:val="00F96698"/>
    <w:rsid w:val="00FA4116"/>
    <w:rsid w:val="00FA4C02"/>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D91A"/>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0294.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christiansen-carola-1282.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2408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2026-04-23T09:41:00Z</dcterms:created>
  <dcterms:modified xsi:type="dcterms:W3CDTF">2026-04-23T09:47:00Z</dcterms:modified>
</cp:coreProperties>
</file>