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EB85" w14:textId="77777777" w:rsidR="00B262A7" w:rsidRPr="00A66A17" w:rsidRDefault="00B262A7"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39D7395D" w14:textId="77777777" w:rsidR="00B262A7" w:rsidRPr="007669A4" w:rsidRDefault="00B262A7" w:rsidP="001164EF">
      <w:pPr>
        <w:ind w:right="851"/>
        <w:rPr>
          <w:rFonts w:ascii="Calibri" w:hAnsi="Calibri" w:cs="Calibri"/>
          <w:b/>
          <w:sz w:val="22"/>
          <w:szCs w:val="22"/>
        </w:rPr>
      </w:pPr>
      <w:r w:rsidRPr="007669A4">
        <w:rPr>
          <w:rFonts w:ascii="Calibri" w:hAnsi="Calibri" w:cs="Calibri"/>
          <w:b/>
          <w:sz w:val="22"/>
          <w:szCs w:val="22"/>
        </w:rPr>
        <w:t>»</w:t>
      </w:r>
      <w:r w:rsidRPr="006C148B">
        <w:rPr>
          <w:rFonts w:ascii="Calibri" w:hAnsi="Calibri" w:cs="Calibri"/>
          <w:b/>
          <w:noProof/>
          <w:sz w:val="22"/>
          <w:szCs w:val="22"/>
        </w:rPr>
        <w:t>Die Töchter von Zürich</w:t>
      </w:r>
      <w:r w:rsidRPr="007669A4">
        <w:rPr>
          <w:rFonts w:ascii="Calibri" w:hAnsi="Calibri" w:cs="Calibri"/>
          <w:b/>
          <w:sz w:val="22"/>
          <w:szCs w:val="22"/>
        </w:rPr>
        <w:t xml:space="preserve">« von </w:t>
      </w:r>
      <w:r w:rsidRPr="006C148B">
        <w:rPr>
          <w:rFonts w:ascii="Calibri" w:hAnsi="Calibri" w:cs="Calibri"/>
          <w:b/>
          <w:noProof/>
          <w:sz w:val="22"/>
          <w:szCs w:val="22"/>
        </w:rPr>
        <w:t>Erika Weigele</w:t>
      </w:r>
    </w:p>
    <w:p w14:paraId="435956B6" w14:textId="108F5E64" w:rsidR="00B262A7" w:rsidRPr="00BF4204" w:rsidRDefault="00B262A7" w:rsidP="001164EF">
      <w:pPr>
        <w:ind w:right="851"/>
        <w:rPr>
          <w:rFonts w:ascii="Calibri" w:hAnsi="Calibri" w:cs="Calibri"/>
          <w:sz w:val="22"/>
          <w:szCs w:val="22"/>
        </w:rPr>
      </w:pPr>
      <w:r w:rsidRPr="00BF4204">
        <w:rPr>
          <w:rFonts w:ascii="Calibri" w:hAnsi="Calibri" w:cs="Calibri"/>
          <w:sz w:val="22"/>
          <w:szCs w:val="22"/>
        </w:rPr>
        <w:t xml:space="preserve">Meßkirch, </w:t>
      </w:r>
      <w:r w:rsidRPr="006C148B">
        <w:rPr>
          <w:rFonts w:ascii="Calibri" w:hAnsi="Calibri" w:cs="Calibri"/>
          <w:noProof/>
          <w:sz w:val="22"/>
          <w:szCs w:val="22"/>
        </w:rPr>
        <w:t>Mai</w:t>
      </w:r>
      <w:r w:rsidRPr="00BF4204">
        <w:rPr>
          <w:rFonts w:ascii="Calibri" w:hAnsi="Calibri" w:cs="Calibri"/>
          <w:sz w:val="22"/>
          <w:szCs w:val="22"/>
        </w:rPr>
        <w:t xml:space="preserve"> 202</w:t>
      </w:r>
      <w:r>
        <w:rPr>
          <w:rFonts w:ascii="Calibri" w:hAnsi="Calibri" w:cs="Calibri"/>
          <w:sz w:val="22"/>
          <w:szCs w:val="22"/>
        </w:rPr>
        <w:t>6</w:t>
      </w:r>
    </w:p>
    <w:p w14:paraId="556060A7" w14:textId="77777777" w:rsidR="00B262A7" w:rsidRPr="00BF4204" w:rsidRDefault="00B262A7" w:rsidP="001164EF">
      <w:pPr>
        <w:pStyle w:val="Textkrper2"/>
        <w:tabs>
          <w:tab w:val="left" w:pos="8460"/>
        </w:tabs>
        <w:ind w:right="851"/>
        <w:rPr>
          <w:rFonts w:ascii="Calibri" w:hAnsi="Calibri" w:cs="Calibri"/>
          <w:sz w:val="22"/>
          <w:szCs w:val="22"/>
        </w:rPr>
      </w:pPr>
    </w:p>
    <w:p w14:paraId="6D68CD04" w14:textId="300C452B" w:rsidR="00B262A7" w:rsidRPr="004B0FB4" w:rsidRDefault="00B262A7" w:rsidP="004B0FB4">
      <w:pPr>
        <w:pStyle w:val="Textkrper2"/>
        <w:tabs>
          <w:tab w:val="left" w:pos="8460"/>
        </w:tabs>
        <w:spacing w:after="240" w:line="276" w:lineRule="auto"/>
        <w:ind w:right="851"/>
        <w:rPr>
          <w:rFonts w:ascii="Calibri" w:hAnsi="Calibri" w:cs="Calibri"/>
          <w:sz w:val="22"/>
          <w:szCs w:val="22"/>
        </w:rPr>
      </w:pPr>
      <w:r w:rsidRPr="006C148B">
        <w:rPr>
          <w:rFonts w:ascii="Calibri" w:hAnsi="Calibri" w:cs="Calibri"/>
          <w:noProof/>
          <w:szCs w:val="32"/>
        </w:rPr>
        <w:t>Mut, Macht und Intrige an der Limmat</w:t>
      </w:r>
      <w:r w:rsidRPr="00BF4204">
        <w:rPr>
          <w:rFonts w:ascii="Calibri" w:hAnsi="Calibri" w:cs="Calibri"/>
          <w:szCs w:val="32"/>
        </w:rPr>
        <w:br/>
      </w:r>
      <w:r>
        <w:rPr>
          <w:rFonts w:ascii="Calibri" w:hAnsi="Calibri" w:cs="Calibri"/>
          <w:sz w:val="22"/>
          <w:szCs w:val="22"/>
        </w:rPr>
        <w:t>Erika Weigele gibt in ihrem neuen historischen Roman spannende Einblicke in die Welt der Buchmalerei des hochmittelalterlichen Zürichs</w:t>
      </w:r>
    </w:p>
    <w:p w14:paraId="660CC8E3" w14:textId="4BB5A107" w:rsidR="00B262A7" w:rsidRPr="00B262A7" w:rsidRDefault="00B262A7" w:rsidP="00B262A7">
      <w:pPr>
        <w:pStyle w:val="Listenabsatz"/>
        <w:numPr>
          <w:ilvl w:val="0"/>
          <w:numId w:val="8"/>
        </w:numPr>
        <w:tabs>
          <w:tab w:val="left" w:pos="9000"/>
        </w:tabs>
        <w:spacing w:line="276" w:lineRule="auto"/>
        <w:ind w:right="850"/>
        <w:rPr>
          <w:rFonts w:ascii="Calibri" w:hAnsi="Calibri" w:cs="Calibri"/>
          <w:bCs/>
          <w:sz w:val="22"/>
          <w:szCs w:val="22"/>
        </w:rPr>
      </w:pPr>
      <w:r w:rsidRPr="00B262A7">
        <w:rPr>
          <w:rFonts w:ascii="Calibri" w:hAnsi="Calibri" w:cs="Calibri"/>
          <w:bCs/>
          <w:sz w:val="22"/>
          <w:szCs w:val="22"/>
        </w:rPr>
        <w:t>Eine spannende Reise in die Welt der Buchmaler und Seidenhändler – und in das hochmittelalterliche Zürich zwischen kultureller Blüte und politischer Zerrissenheit</w:t>
      </w:r>
    </w:p>
    <w:p w14:paraId="688E174D" w14:textId="571E97E2" w:rsidR="00B262A7" w:rsidRPr="00B262A7" w:rsidRDefault="00B262A7" w:rsidP="00B262A7">
      <w:pPr>
        <w:pStyle w:val="Listenabsatz"/>
        <w:numPr>
          <w:ilvl w:val="0"/>
          <w:numId w:val="8"/>
        </w:numPr>
        <w:tabs>
          <w:tab w:val="left" w:pos="9000"/>
        </w:tabs>
        <w:spacing w:line="276" w:lineRule="auto"/>
        <w:ind w:right="850"/>
        <w:rPr>
          <w:rFonts w:ascii="Calibri" w:hAnsi="Calibri" w:cs="Calibri"/>
          <w:bCs/>
          <w:sz w:val="22"/>
          <w:szCs w:val="22"/>
        </w:rPr>
      </w:pPr>
      <w:r w:rsidRPr="00B262A7">
        <w:rPr>
          <w:rFonts w:ascii="Calibri" w:hAnsi="Calibri" w:cs="Calibri"/>
          <w:bCs/>
          <w:sz w:val="22"/>
          <w:szCs w:val="22"/>
        </w:rPr>
        <w:t xml:space="preserve">Die Geschichte des Buchmalers geht weiter </w:t>
      </w:r>
    </w:p>
    <w:p w14:paraId="780CE07C" w14:textId="07FB8CF1" w:rsidR="00B262A7" w:rsidRPr="00B262A7" w:rsidRDefault="00B262A7" w:rsidP="00B262A7">
      <w:pPr>
        <w:pStyle w:val="Listenabsatz"/>
        <w:numPr>
          <w:ilvl w:val="0"/>
          <w:numId w:val="8"/>
        </w:numPr>
        <w:tabs>
          <w:tab w:val="left" w:pos="9000"/>
        </w:tabs>
        <w:spacing w:line="276" w:lineRule="auto"/>
        <w:ind w:right="850"/>
        <w:rPr>
          <w:rFonts w:ascii="Calibri" w:hAnsi="Calibri" w:cs="Calibri"/>
          <w:bCs/>
          <w:sz w:val="22"/>
          <w:szCs w:val="22"/>
        </w:rPr>
      </w:pPr>
      <w:r w:rsidRPr="00B262A7">
        <w:rPr>
          <w:rFonts w:ascii="Calibri" w:hAnsi="Calibri" w:cs="Calibri"/>
          <w:bCs/>
          <w:sz w:val="22"/>
          <w:szCs w:val="22"/>
        </w:rPr>
        <w:t>Zürich 1291 – eine Stadt im Umbruch</w:t>
      </w:r>
    </w:p>
    <w:p w14:paraId="210D000B" w14:textId="2C1C7B27" w:rsidR="00B262A7" w:rsidRPr="00B262A7" w:rsidRDefault="00B262A7" w:rsidP="00B262A7">
      <w:pPr>
        <w:pStyle w:val="Listenabsatz"/>
        <w:numPr>
          <w:ilvl w:val="0"/>
          <w:numId w:val="8"/>
        </w:numPr>
        <w:tabs>
          <w:tab w:val="left" w:pos="9000"/>
        </w:tabs>
        <w:spacing w:line="276" w:lineRule="auto"/>
        <w:ind w:right="850"/>
        <w:rPr>
          <w:rFonts w:ascii="Calibri" w:hAnsi="Calibri" w:cs="Calibri"/>
          <w:bCs/>
          <w:sz w:val="22"/>
          <w:szCs w:val="22"/>
        </w:rPr>
      </w:pPr>
      <w:r w:rsidRPr="00B262A7">
        <w:rPr>
          <w:rFonts w:ascii="Calibri" w:hAnsi="Calibri" w:cs="Calibri"/>
          <w:bCs/>
          <w:sz w:val="22"/>
          <w:szCs w:val="22"/>
        </w:rPr>
        <w:t>Drei Schwestern kämpfen um Selbstbestimmung</w:t>
      </w:r>
    </w:p>
    <w:p w14:paraId="00CFFF30" w14:textId="77777777" w:rsidR="00B262A7" w:rsidRPr="00F12953" w:rsidRDefault="00B262A7" w:rsidP="00B262A7">
      <w:pPr>
        <w:tabs>
          <w:tab w:val="left" w:pos="9000"/>
        </w:tabs>
        <w:spacing w:line="276" w:lineRule="auto"/>
        <w:ind w:right="850"/>
        <w:rPr>
          <w:rFonts w:ascii="Calibri" w:hAnsi="Calibri" w:cs="Calibri"/>
          <w:bCs/>
          <w:sz w:val="22"/>
          <w:szCs w:val="22"/>
        </w:rPr>
      </w:pPr>
    </w:p>
    <w:p w14:paraId="2E20C0C3" w14:textId="77777777" w:rsidR="00B262A7" w:rsidRPr="002B767E" w:rsidRDefault="00B262A7"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398FBFDF" w14:textId="1335C33B" w:rsidR="00B262A7" w:rsidRDefault="00B262A7" w:rsidP="00907EE7">
      <w:pPr>
        <w:tabs>
          <w:tab w:val="left" w:pos="9000"/>
        </w:tabs>
        <w:spacing w:line="276" w:lineRule="auto"/>
        <w:ind w:right="850"/>
        <w:rPr>
          <w:rFonts w:ascii="Calibri" w:hAnsi="Calibri" w:cs="Calibri"/>
          <w:sz w:val="22"/>
          <w:szCs w:val="22"/>
        </w:rPr>
      </w:pPr>
      <w:r w:rsidRPr="00B262A7">
        <w:rPr>
          <w:rFonts w:ascii="Calibri" w:hAnsi="Calibri" w:cs="Calibri"/>
          <w:sz w:val="22"/>
          <w:szCs w:val="22"/>
        </w:rPr>
        <w:t>Zürich 1291: Der Tod König Rudolfs von Habsburg stürzt das Reich in eine Krise. Die Kurfürsten verweigern seinem Sohn Albrecht die Krone, während sich rund um Zürich Bündnisse gegen die Habsburger formieren. Der Feldzug gegen Winterthur endet in einer Katastrophe: Fast alle Männer fallen oder geraten in Gefangenschaft. Zurück bleiben Frauen, Kinder und Alte, die nun die Verantwortung für die Stadt tragen, darunter auch der Buchmaler Bertram mit seiner Frau Fides und den gemeinsamen Töchtern. Doch ein dunkles Geheimnis aus seiner Vergangenheit bedroht die Existenz seiner Familie, während Fides um Zusammenhalt ringt und Tochter Hedwig zwischen zwei Männern steht: dem verlässlichen Seidenhändler Jakob und Jean, der etwas zu verbergen scheint. Um ihrem Vater zu helfen, begibt sie sich in große Gefahr. Als Herzog Albrecht mit neuem Heer vor Zürich erscheint, entscheidet sich, ob die Stadt zerbricht oder Widerstand leistet und wer in den Wirren der Machtkämpfe bestehen kann.</w:t>
      </w:r>
    </w:p>
    <w:p w14:paraId="2F6FE609" w14:textId="77777777" w:rsidR="00B262A7" w:rsidRPr="00C05FD2" w:rsidRDefault="00B262A7" w:rsidP="00907EE7">
      <w:pPr>
        <w:tabs>
          <w:tab w:val="left" w:pos="9000"/>
        </w:tabs>
        <w:spacing w:line="276" w:lineRule="auto"/>
        <w:ind w:right="850"/>
        <w:rPr>
          <w:rFonts w:ascii="Calibri" w:hAnsi="Calibri" w:cs="Calibri"/>
          <w:sz w:val="22"/>
          <w:szCs w:val="22"/>
        </w:rPr>
      </w:pPr>
    </w:p>
    <w:p w14:paraId="5AC0AF58" w14:textId="77777777" w:rsidR="00B262A7" w:rsidRDefault="00B262A7" w:rsidP="00907EE7">
      <w:pPr>
        <w:tabs>
          <w:tab w:val="left" w:pos="9000"/>
        </w:tabs>
        <w:spacing w:line="276" w:lineRule="auto"/>
        <w:ind w:right="850"/>
        <w:rPr>
          <w:rFonts w:ascii="Calibri" w:hAnsi="Calibri" w:cs="Calibri"/>
          <w:b/>
          <w:noProof/>
          <w:sz w:val="22"/>
          <w:szCs w:val="22"/>
        </w:rPr>
      </w:pPr>
      <w:r w:rsidRPr="006C148B">
        <w:rPr>
          <w:rFonts w:ascii="Calibri" w:hAnsi="Calibri" w:cs="Calibri"/>
          <w:b/>
          <w:noProof/>
          <w:sz w:val="22"/>
          <w:szCs w:val="22"/>
        </w:rPr>
        <w:t>Die Autorin</w:t>
      </w:r>
    </w:p>
    <w:p w14:paraId="2D139AF0" w14:textId="77777777" w:rsidR="00B262A7" w:rsidRPr="006C148B" w:rsidRDefault="00B262A7" w:rsidP="00D30EFF">
      <w:pPr>
        <w:tabs>
          <w:tab w:val="left" w:pos="9000"/>
        </w:tabs>
        <w:spacing w:line="276" w:lineRule="auto"/>
        <w:ind w:right="850"/>
        <w:rPr>
          <w:rFonts w:ascii="Calibri" w:hAnsi="Calibri" w:cs="Calibri"/>
          <w:noProof/>
          <w:sz w:val="22"/>
          <w:szCs w:val="22"/>
        </w:rPr>
      </w:pPr>
      <w:r w:rsidRPr="006C148B">
        <w:rPr>
          <w:rFonts w:ascii="Calibri" w:hAnsi="Calibri" w:cs="Calibri"/>
          <w:noProof/>
          <w:sz w:val="22"/>
          <w:szCs w:val="22"/>
        </w:rPr>
        <w:t xml:space="preserve">Erika Weigele wurde 1965 in Karlsruhe geboren und studierte in Würzburg und München Germanistik und Kunstgeschichte. Ihr Debütroman „Der Buchmaler von Zürich“ wurde für den Goldenen Homer 2024 nominiert. Die unabhängig zu lesende Fortsetzung „Die Töchter von Zürich“ erzählt die Geschichte seiner Töchter und führt uns ins Jahr 1291 zu den Anfängen der schweizerischen Eidgenossenschaft. </w:t>
      </w:r>
    </w:p>
    <w:p w14:paraId="79902722" w14:textId="3FBE60F4" w:rsidR="00B262A7" w:rsidRPr="00DF07C9" w:rsidRDefault="00B262A7" w:rsidP="00907EE7">
      <w:pPr>
        <w:tabs>
          <w:tab w:val="left" w:pos="9000"/>
        </w:tabs>
        <w:spacing w:line="276" w:lineRule="auto"/>
        <w:ind w:right="850"/>
        <w:rPr>
          <w:rFonts w:ascii="Calibri" w:hAnsi="Calibri" w:cs="Calibri"/>
          <w:sz w:val="22"/>
          <w:szCs w:val="22"/>
        </w:rPr>
      </w:pPr>
      <w:r w:rsidRPr="006C148B">
        <w:rPr>
          <w:rFonts w:ascii="Calibri" w:hAnsi="Calibri" w:cs="Calibri"/>
          <w:noProof/>
          <w:sz w:val="22"/>
          <w:szCs w:val="22"/>
        </w:rPr>
        <w:t>Nach mehreren Jahren als Redakteurin, Buchherstellerin und Übersetzerin in München und Belgien lebt und arbeitet die Autorin heute im Westerwald. Sie ist Mitglied im Mediävistenverband und der Autorenvereinigung HOMER – Historische Literatur e.V. In ihrer Freizeit verschlingt sie historische Romane sowie intelligente Thriller und besucht Schreibseminare.</w:t>
      </w:r>
    </w:p>
    <w:p w14:paraId="2A3A2E93" w14:textId="77777777" w:rsidR="00B262A7" w:rsidRPr="00DF07C9" w:rsidRDefault="00B262A7" w:rsidP="00907EE7">
      <w:pPr>
        <w:tabs>
          <w:tab w:val="left" w:pos="9000"/>
        </w:tabs>
        <w:spacing w:line="276" w:lineRule="auto"/>
        <w:ind w:right="850"/>
        <w:rPr>
          <w:rFonts w:ascii="Calibri" w:hAnsi="Calibri" w:cs="Calibri"/>
          <w:sz w:val="22"/>
          <w:szCs w:val="22"/>
        </w:rPr>
      </w:pPr>
    </w:p>
    <w:p w14:paraId="1519948C" w14:textId="77777777" w:rsidR="00B262A7" w:rsidRPr="00C05FD2" w:rsidRDefault="00B262A7" w:rsidP="003A2E32">
      <w:pPr>
        <w:tabs>
          <w:tab w:val="left" w:pos="9000"/>
        </w:tabs>
        <w:ind w:right="851"/>
        <w:rPr>
          <w:rFonts w:ascii="Calibri" w:hAnsi="Calibri" w:cs="Calibri"/>
          <w:b/>
          <w:sz w:val="22"/>
          <w:szCs w:val="22"/>
        </w:rPr>
      </w:pPr>
      <w:r w:rsidRPr="006C148B">
        <w:rPr>
          <w:rFonts w:ascii="Calibri" w:hAnsi="Calibri" w:cs="Calibri"/>
          <w:b/>
          <w:noProof/>
          <w:sz w:val="22"/>
          <w:szCs w:val="22"/>
        </w:rPr>
        <w:t>Die Töchter von Zürich</w:t>
      </w:r>
    </w:p>
    <w:p w14:paraId="11647BDB" w14:textId="77777777" w:rsidR="00B262A7" w:rsidRPr="00AE5F79" w:rsidRDefault="00B262A7" w:rsidP="003A2E32">
      <w:pPr>
        <w:tabs>
          <w:tab w:val="left" w:pos="9000"/>
        </w:tabs>
        <w:ind w:right="851"/>
        <w:rPr>
          <w:rFonts w:ascii="Calibri" w:hAnsi="Calibri" w:cs="Calibri"/>
          <w:b/>
          <w:sz w:val="22"/>
          <w:szCs w:val="22"/>
        </w:rPr>
      </w:pPr>
      <w:r w:rsidRPr="006C148B">
        <w:rPr>
          <w:rFonts w:ascii="Calibri" w:hAnsi="Calibri" w:cs="Calibri"/>
          <w:b/>
          <w:noProof/>
          <w:sz w:val="22"/>
          <w:szCs w:val="22"/>
        </w:rPr>
        <w:t>Erika Weigele</w:t>
      </w:r>
    </w:p>
    <w:p w14:paraId="56F02E7D" w14:textId="77777777" w:rsidR="00B262A7" w:rsidRPr="0085738A" w:rsidRDefault="00B262A7" w:rsidP="003A2E32">
      <w:pPr>
        <w:tabs>
          <w:tab w:val="left" w:pos="9000"/>
        </w:tabs>
        <w:ind w:right="851"/>
        <w:rPr>
          <w:rFonts w:ascii="Calibri" w:hAnsi="Calibri" w:cs="Calibri"/>
          <w:b/>
          <w:sz w:val="22"/>
          <w:szCs w:val="22"/>
        </w:rPr>
      </w:pPr>
      <w:r w:rsidRPr="006C148B">
        <w:rPr>
          <w:rFonts w:ascii="Calibri" w:hAnsi="Calibri" w:cs="Calibri"/>
          <w:b/>
          <w:noProof/>
          <w:sz w:val="22"/>
          <w:szCs w:val="22"/>
        </w:rPr>
        <w:t>336</w:t>
      </w:r>
      <w:r w:rsidRPr="00AE5F79">
        <w:rPr>
          <w:rFonts w:ascii="Calibri" w:hAnsi="Calibri" w:cs="Calibri"/>
          <w:b/>
          <w:sz w:val="22"/>
          <w:szCs w:val="22"/>
        </w:rPr>
        <w:t xml:space="preserve"> Seiten</w:t>
      </w:r>
    </w:p>
    <w:p w14:paraId="57345883" w14:textId="77777777" w:rsidR="00B262A7" w:rsidRPr="0085738A" w:rsidRDefault="00B262A7"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6C148B">
        <w:rPr>
          <w:rFonts w:ascii="Calibri" w:hAnsi="Calibri" w:cs="Calibri"/>
          <w:b/>
          <w:bCs/>
          <w:noProof/>
          <w:sz w:val="22"/>
          <w:szCs w:val="22"/>
        </w:rPr>
        <w:t>18</w:t>
      </w:r>
      <w:r>
        <w:rPr>
          <w:rFonts w:ascii="Calibri" w:hAnsi="Calibri" w:cs="Calibri"/>
          <w:b/>
          <w:bCs/>
          <w:sz w:val="22"/>
          <w:szCs w:val="22"/>
        </w:rPr>
        <w:t>,0</w:t>
      </w:r>
      <w:r w:rsidRPr="0085738A">
        <w:rPr>
          <w:rFonts w:ascii="Calibri" w:hAnsi="Calibri" w:cs="Calibri"/>
          <w:b/>
          <w:bCs/>
          <w:sz w:val="22"/>
          <w:szCs w:val="22"/>
        </w:rPr>
        <w:t xml:space="preserve">0 [D] / EUR </w:t>
      </w:r>
      <w:r w:rsidRPr="006C148B">
        <w:rPr>
          <w:rFonts w:ascii="Calibri" w:hAnsi="Calibri" w:cs="Calibri"/>
          <w:b/>
          <w:bCs/>
          <w:noProof/>
          <w:sz w:val="22"/>
          <w:szCs w:val="22"/>
        </w:rPr>
        <w:t>18,5</w:t>
      </w:r>
      <w:r>
        <w:rPr>
          <w:rFonts w:ascii="Calibri" w:hAnsi="Calibri" w:cs="Calibri"/>
          <w:b/>
          <w:bCs/>
          <w:sz w:val="22"/>
          <w:szCs w:val="22"/>
        </w:rPr>
        <w:t>0</w:t>
      </w:r>
      <w:r w:rsidRPr="0085738A">
        <w:rPr>
          <w:rFonts w:ascii="Calibri" w:hAnsi="Calibri" w:cs="Calibri"/>
          <w:b/>
          <w:bCs/>
          <w:sz w:val="22"/>
          <w:szCs w:val="22"/>
        </w:rPr>
        <w:t xml:space="preserve"> [A]</w:t>
      </w:r>
    </w:p>
    <w:p w14:paraId="0E347109" w14:textId="77777777" w:rsidR="00B262A7" w:rsidRPr="007866EB" w:rsidRDefault="00B262A7"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6C148B">
        <w:rPr>
          <w:rFonts w:ascii="Calibri" w:hAnsi="Calibri" w:cs="Calibri"/>
          <w:b/>
          <w:bCs/>
          <w:noProof/>
          <w:sz w:val="22"/>
          <w:szCs w:val="22"/>
          <w:lang w:val="en-US"/>
        </w:rPr>
        <w:t>978-3-8392-8083-6</w:t>
      </w:r>
    </w:p>
    <w:p w14:paraId="0CE118C6" w14:textId="77777777" w:rsidR="00B262A7" w:rsidRPr="001164EF" w:rsidRDefault="00B262A7"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13. </w:t>
      </w:r>
      <w:r w:rsidRPr="006C148B">
        <w:rPr>
          <w:rFonts w:ascii="Calibri" w:hAnsi="Calibri" w:cs="Calibri"/>
          <w:b/>
          <w:bCs/>
          <w:noProof/>
          <w:sz w:val="22"/>
          <w:szCs w:val="22"/>
        </w:rPr>
        <w:t>Mai</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328027BE" w14:textId="77777777" w:rsidR="00B262A7" w:rsidRDefault="00B262A7" w:rsidP="001164EF">
      <w:pPr>
        <w:tabs>
          <w:tab w:val="left" w:pos="9000"/>
        </w:tabs>
        <w:ind w:right="851"/>
        <w:rPr>
          <w:rFonts w:ascii="Calibri" w:hAnsi="Calibri" w:cs="Calibri"/>
          <w:bCs/>
          <w:sz w:val="22"/>
          <w:szCs w:val="22"/>
        </w:rPr>
      </w:pPr>
    </w:p>
    <w:p w14:paraId="79816642" w14:textId="77777777" w:rsidR="00B262A7" w:rsidRPr="000C3D01" w:rsidRDefault="00B262A7"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43CE1B1" w14:textId="77777777" w:rsidR="00B262A7" w:rsidRPr="001164EF" w:rsidRDefault="00B262A7"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5EAB3CE8" w14:textId="77777777" w:rsidR="00B262A7" w:rsidRPr="001164EF" w:rsidRDefault="00B262A7"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6A4C88FD" w14:textId="77777777" w:rsidR="00B262A7" w:rsidRPr="001164EF" w:rsidRDefault="00B262A7"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153043A7" w14:textId="74036D6A" w:rsidR="00B262A7" w:rsidRPr="00B71A66" w:rsidRDefault="00B262A7" w:rsidP="001164EF">
      <w:pPr>
        <w:tabs>
          <w:tab w:val="left" w:pos="9000"/>
        </w:tabs>
        <w:ind w:right="851"/>
        <w:rPr>
          <w:rFonts w:ascii="Calibri" w:hAnsi="Calibri" w:cs="Calibri"/>
          <w:sz w:val="22"/>
          <w:szCs w:val="22"/>
        </w:rPr>
      </w:pPr>
      <w:r>
        <w:rPr>
          <w:rFonts w:ascii="Calibri" w:hAnsi="Calibri" w:cs="Calibri"/>
          <w:sz w:val="22"/>
          <w:szCs w:val="22"/>
        </w:rPr>
        <w:t>Telefon: +49 7575/2095-153</w:t>
      </w:r>
    </w:p>
    <w:p w14:paraId="77A02D2A" w14:textId="77777777" w:rsidR="00B262A7" w:rsidRPr="00937B92" w:rsidRDefault="00B262A7"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56F199BF" w14:textId="77777777" w:rsidR="00B262A7" w:rsidRPr="00E25A57" w:rsidRDefault="00B262A7"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0DA40709" w14:textId="77777777" w:rsidR="00B262A7" w:rsidRPr="00E25A57" w:rsidRDefault="00B262A7" w:rsidP="001164EF">
      <w:pPr>
        <w:tabs>
          <w:tab w:val="left" w:pos="9000"/>
        </w:tabs>
        <w:ind w:right="851"/>
        <w:rPr>
          <w:rFonts w:ascii="Calibri" w:hAnsi="Calibri" w:cs="Calibri"/>
          <w:sz w:val="22"/>
          <w:szCs w:val="22"/>
          <w:lang w:val="fr-FR"/>
        </w:rPr>
      </w:pPr>
    </w:p>
    <w:p w14:paraId="68AEA528" w14:textId="77777777" w:rsidR="00B262A7" w:rsidRPr="00E25A57" w:rsidRDefault="00B262A7" w:rsidP="001164EF">
      <w:pPr>
        <w:tabs>
          <w:tab w:val="left" w:pos="9000"/>
        </w:tabs>
        <w:ind w:right="851"/>
        <w:rPr>
          <w:rFonts w:ascii="Calibri" w:hAnsi="Calibri" w:cs="Calibri"/>
          <w:sz w:val="22"/>
          <w:szCs w:val="22"/>
          <w:lang w:val="fr-FR"/>
        </w:rPr>
      </w:pPr>
    </w:p>
    <w:p w14:paraId="0F02D4EA" w14:textId="77777777" w:rsidR="00B262A7" w:rsidRPr="00937B92" w:rsidRDefault="00B262A7"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7AAEBF44" w14:textId="77777777" w:rsidR="00B262A7" w:rsidRPr="001164EF" w:rsidRDefault="00B262A7" w:rsidP="001164EF">
      <w:pPr>
        <w:tabs>
          <w:tab w:val="left" w:pos="9000"/>
        </w:tabs>
        <w:ind w:right="851"/>
        <w:rPr>
          <w:rFonts w:ascii="Calibri" w:hAnsi="Calibri" w:cs="Calibri"/>
          <w:sz w:val="22"/>
          <w:szCs w:val="22"/>
        </w:rPr>
      </w:pPr>
    </w:p>
    <w:p w14:paraId="1CEC7EA1" w14:textId="031E590C" w:rsidR="00B262A7" w:rsidRDefault="00B262A7" w:rsidP="001164EF">
      <w:pPr>
        <w:spacing w:line="360" w:lineRule="auto"/>
        <w:ind w:right="851"/>
        <w:rPr>
          <w:rFonts w:ascii="Calibri" w:hAnsi="Calibri"/>
          <w:sz w:val="22"/>
          <w:szCs w:val="22"/>
        </w:rPr>
      </w:pPr>
      <w:r>
        <w:rPr>
          <w:noProof/>
        </w:rPr>
        <w:drawing>
          <wp:inline distT="0" distB="0" distL="0" distR="0" wp14:anchorId="34AA270B" wp14:editId="554ABB66">
            <wp:extent cx="1819275" cy="2835234"/>
            <wp:effectExtent l="0" t="0" r="0" b="3810"/>
            <wp:docPr id="370016447" name="Grafik 1" descr="Die Töchter von Züric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16447" name="Grafik 1" descr="Die Töchter von Zürich">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4208" cy="2842922"/>
                    </a:xfrm>
                    <a:prstGeom prst="rect">
                      <a:avLst/>
                    </a:prstGeom>
                    <a:noFill/>
                    <a:ln>
                      <a:noFill/>
                    </a:ln>
                  </pic:spPr>
                </pic:pic>
              </a:graphicData>
            </a:graphic>
          </wp:inline>
        </w:drawing>
      </w:r>
      <w:r>
        <w:rPr>
          <w:rFonts w:ascii="Calibri" w:hAnsi="Calibri"/>
          <w:sz w:val="22"/>
          <w:szCs w:val="22"/>
        </w:rPr>
        <w:t xml:space="preserve">     </w:t>
      </w:r>
      <w:r>
        <w:rPr>
          <w:noProof/>
        </w:rPr>
        <w:drawing>
          <wp:inline distT="0" distB="0" distL="0" distR="0" wp14:anchorId="1B927F2A" wp14:editId="2F040981">
            <wp:extent cx="2021137" cy="2833370"/>
            <wp:effectExtent l="0" t="0" r="0" b="5080"/>
            <wp:docPr id="1615948945" name="Grafik 2" descr="Erika Weigel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48945" name="Grafik 2" descr="Erika Weigel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6502" cy="2840890"/>
                    </a:xfrm>
                    <a:prstGeom prst="rect">
                      <a:avLst/>
                    </a:prstGeom>
                    <a:noFill/>
                    <a:ln>
                      <a:noFill/>
                    </a:ln>
                  </pic:spPr>
                </pic:pic>
              </a:graphicData>
            </a:graphic>
          </wp:inline>
        </w:drawing>
      </w:r>
    </w:p>
    <w:p w14:paraId="37C2A1C2" w14:textId="5B227E0E" w:rsidR="00B262A7" w:rsidRDefault="00B262A7"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B262A7">
        <w:rPr>
          <w:rFonts w:ascii="Calibri" w:hAnsi="Calibri"/>
          <w:sz w:val="22"/>
          <w:szCs w:val="22"/>
        </w:rPr>
        <w:t>Bildrechte: Gros Fotografie</w:t>
      </w:r>
    </w:p>
    <w:p w14:paraId="0720B3A1" w14:textId="77777777" w:rsidR="00B262A7" w:rsidRPr="007E354A" w:rsidRDefault="00B262A7" w:rsidP="001164EF">
      <w:pPr>
        <w:spacing w:line="360" w:lineRule="auto"/>
        <w:ind w:right="851"/>
        <w:rPr>
          <w:rFonts w:ascii="Calibri" w:hAnsi="Calibri"/>
          <w:sz w:val="22"/>
          <w:szCs w:val="22"/>
        </w:rPr>
      </w:pPr>
    </w:p>
    <w:p w14:paraId="40C45CF4" w14:textId="77777777" w:rsidR="00B262A7" w:rsidRPr="001164EF" w:rsidRDefault="00B262A7"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482ECF70" w14:textId="77777777" w:rsidR="00B262A7" w:rsidRPr="00DF689C" w:rsidRDefault="00B262A7" w:rsidP="004D7B44">
      <w:pPr>
        <w:numPr>
          <w:ilvl w:val="0"/>
          <w:numId w:val="1"/>
        </w:numPr>
        <w:spacing w:line="360" w:lineRule="auto"/>
        <w:ind w:right="851"/>
        <w:rPr>
          <w:rFonts w:ascii="Calibri" w:hAnsi="Calibri"/>
          <w:sz w:val="22"/>
          <w:szCs w:val="22"/>
        </w:rPr>
      </w:pPr>
      <w:r w:rsidRPr="006C148B">
        <w:rPr>
          <w:rFonts w:ascii="Calibri" w:hAnsi="Calibri"/>
          <w:noProof/>
          <w:sz w:val="22"/>
          <w:szCs w:val="22"/>
        </w:rPr>
        <w:t>Erika Weigele</w:t>
      </w:r>
      <w:r w:rsidRPr="00DF689C">
        <w:rPr>
          <w:rFonts w:ascii="Calibri" w:hAnsi="Calibri"/>
          <w:sz w:val="22"/>
          <w:szCs w:val="22"/>
        </w:rPr>
        <w:t xml:space="preserve"> »</w:t>
      </w:r>
      <w:r w:rsidRPr="006C148B">
        <w:rPr>
          <w:rFonts w:ascii="Calibri" w:hAnsi="Calibri"/>
          <w:noProof/>
          <w:sz w:val="22"/>
          <w:szCs w:val="22"/>
        </w:rPr>
        <w:t>Die Töchter von Zürich</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6C148B">
        <w:rPr>
          <w:rFonts w:ascii="Calibri" w:hAnsi="Calibri"/>
          <w:noProof/>
          <w:sz w:val="22"/>
          <w:szCs w:val="22"/>
        </w:rPr>
        <w:t>978-3-8392-8083-6</w:t>
      </w:r>
    </w:p>
    <w:p w14:paraId="46D8CA83" w14:textId="77777777" w:rsidR="00B262A7" w:rsidRPr="00DF689C" w:rsidRDefault="00B262A7" w:rsidP="001164EF">
      <w:pPr>
        <w:spacing w:line="360" w:lineRule="auto"/>
        <w:ind w:left="360" w:right="851"/>
        <w:rPr>
          <w:rFonts w:ascii="Calibri" w:hAnsi="Calibri"/>
          <w:noProof/>
          <w:sz w:val="22"/>
          <w:szCs w:val="22"/>
        </w:rPr>
      </w:pPr>
    </w:p>
    <w:p w14:paraId="05DDE0BB" w14:textId="77777777" w:rsidR="00B262A7" w:rsidRPr="001164EF" w:rsidRDefault="00B262A7" w:rsidP="001164EF">
      <w:pPr>
        <w:spacing w:line="360" w:lineRule="auto"/>
        <w:ind w:right="851"/>
        <w:rPr>
          <w:rFonts w:ascii="Calibri" w:hAnsi="Calibri"/>
          <w:b/>
          <w:sz w:val="22"/>
          <w:szCs w:val="22"/>
        </w:rPr>
      </w:pPr>
      <w:r w:rsidRPr="001164EF">
        <w:rPr>
          <w:rFonts w:ascii="Calibri" w:hAnsi="Calibri"/>
          <w:b/>
          <w:sz w:val="22"/>
          <w:szCs w:val="22"/>
        </w:rPr>
        <w:t>Absender:</w:t>
      </w:r>
    </w:p>
    <w:p w14:paraId="2C0310F2" w14:textId="77777777" w:rsidR="00B262A7" w:rsidRPr="005B36C5" w:rsidRDefault="00B262A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CADD16F" w14:textId="77777777" w:rsidR="00B262A7" w:rsidRPr="005B36C5" w:rsidRDefault="00B262A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034847AD" w14:textId="77777777" w:rsidR="00B262A7" w:rsidRPr="005B36C5" w:rsidRDefault="00B262A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6F25BBE" w14:textId="77777777" w:rsidR="00B262A7" w:rsidRPr="005B36C5" w:rsidRDefault="00B262A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1AB63BBB" w14:textId="77777777" w:rsidR="00B262A7" w:rsidRPr="005B36C5" w:rsidRDefault="00B262A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C1E25C7" w14:textId="77777777" w:rsidR="00B262A7" w:rsidRPr="005B36C5" w:rsidRDefault="00B262A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0B9C1E5F" w14:textId="77777777" w:rsidR="00B262A7" w:rsidRPr="005B36C5" w:rsidRDefault="00B262A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F45E0D9" w14:textId="77777777" w:rsidR="00B262A7" w:rsidRPr="005B36C5" w:rsidRDefault="00B262A7"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36CFE9D5" w14:textId="77777777" w:rsidR="00B262A7" w:rsidRPr="005B36C5" w:rsidRDefault="00B262A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14A53BD" w14:textId="77777777" w:rsidR="00B262A7" w:rsidRPr="005B36C5" w:rsidRDefault="00B262A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7B7B5ECF" w14:textId="77777777" w:rsidR="00B262A7" w:rsidRPr="005B36C5" w:rsidRDefault="00B262A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6F133A5" w14:textId="77777777" w:rsidR="00B262A7" w:rsidRPr="005B36C5" w:rsidRDefault="00B262A7"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2E5711F1" w14:textId="77777777" w:rsidR="00B262A7" w:rsidRPr="00AC1BFB" w:rsidRDefault="00B262A7" w:rsidP="00842974">
      <w:pPr>
        <w:tabs>
          <w:tab w:val="left" w:pos="9000"/>
        </w:tabs>
        <w:ind w:right="226"/>
        <w:rPr>
          <w:rFonts w:ascii="Quire Sans Pro Light" w:hAnsi="Quire Sans Pro Light" w:cs="Calibri"/>
          <w:sz w:val="22"/>
          <w:szCs w:val="22"/>
        </w:rPr>
      </w:pPr>
    </w:p>
    <w:p w14:paraId="5D580B96" w14:textId="77777777" w:rsidR="00B262A7" w:rsidRPr="00AD7145" w:rsidRDefault="00B262A7" w:rsidP="00842974">
      <w:pPr>
        <w:tabs>
          <w:tab w:val="left" w:pos="9000"/>
        </w:tabs>
        <w:ind w:right="226"/>
        <w:rPr>
          <w:rFonts w:ascii="Quire Sans Pro" w:hAnsi="Quire Sans Pro" w:cs="Calibri"/>
          <w:b/>
          <w:sz w:val="22"/>
          <w:szCs w:val="22"/>
        </w:rPr>
      </w:pPr>
    </w:p>
    <w:p w14:paraId="15C16CCF" w14:textId="77777777" w:rsidR="00B262A7" w:rsidRDefault="00B262A7">
      <w:pPr>
        <w:sectPr w:rsidR="00B262A7" w:rsidSect="00B262A7">
          <w:headerReference w:type="default" r:id="rId12"/>
          <w:pgSz w:w="11906" w:h="16838"/>
          <w:pgMar w:top="568" w:right="1417" w:bottom="1134" w:left="1417" w:header="708" w:footer="708" w:gutter="0"/>
          <w:pgNumType w:start="1"/>
          <w:cols w:space="708"/>
          <w:docGrid w:linePitch="360"/>
        </w:sectPr>
      </w:pPr>
    </w:p>
    <w:p w14:paraId="38780995" w14:textId="77777777" w:rsidR="00B262A7" w:rsidRDefault="00B262A7">
      <w:pPr>
        <w:sectPr w:rsidR="00B262A7" w:rsidSect="00B262A7">
          <w:headerReference w:type="default" r:id="rId13"/>
          <w:type w:val="continuous"/>
          <w:pgSz w:w="11906" w:h="16838"/>
          <w:pgMar w:top="851" w:right="1417" w:bottom="1134" w:left="1417" w:header="708" w:footer="708" w:gutter="0"/>
          <w:cols w:space="708"/>
          <w:docGrid w:linePitch="360"/>
        </w:sectPr>
      </w:pPr>
    </w:p>
    <w:p w14:paraId="70145E6F" w14:textId="77777777" w:rsidR="00B262A7" w:rsidRDefault="00B262A7"/>
    <w:sectPr w:rsidR="00B262A7" w:rsidSect="00B262A7">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6BBA" w14:textId="77777777" w:rsidR="00B80939" w:rsidRDefault="00B80939" w:rsidP="00A923F4">
      <w:r>
        <w:separator/>
      </w:r>
    </w:p>
  </w:endnote>
  <w:endnote w:type="continuationSeparator" w:id="0">
    <w:p w14:paraId="1EB0B959" w14:textId="77777777" w:rsidR="00B80939" w:rsidRDefault="00B80939"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DCD9" w14:textId="77777777" w:rsidR="00B80939" w:rsidRDefault="00B80939" w:rsidP="00A923F4">
      <w:r>
        <w:separator/>
      </w:r>
    </w:p>
  </w:footnote>
  <w:footnote w:type="continuationSeparator" w:id="0">
    <w:p w14:paraId="71C791F3" w14:textId="77777777" w:rsidR="00B80939" w:rsidRDefault="00B80939"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96DF" w14:textId="77777777" w:rsidR="00B262A7" w:rsidRDefault="00B262A7">
    <w:pPr>
      <w:pStyle w:val="Kopfzeile"/>
    </w:pPr>
    <w:r>
      <w:rPr>
        <w:noProof/>
      </w:rPr>
      <w:drawing>
        <wp:anchor distT="0" distB="0" distL="114300" distR="114300" simplePos="0" relativeHeight="251658240" behindDoc="1" locked="0" layoutInCell="1" allowOverlap="1" wp14:anchorId="7AEEC270" wp14:editId="032D6C91">
          <wp:simplePos x="0" y="0"/>
          <wp:positionH relativeFrom="column">
            <wp:posOffset>6139180</wp:posOffset>
          </wp:positionH>
          <wp:positionV relativeFrom="paragraph">
            <wp:posOffset>-144780</wp:posOffset>
          </wp:positionV>
          <wp:extent cx="286385" cy="3084830"/>
          <wp:effectExtent l="0" t="0" r="0" b="1270"/>
          <wp:wrapNone/>
          <wp:docPr id="93471803" name="Grafik 9347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7FB8" w14:textId="77777777" w:rsidR="00B262A7" w:rsidRDefault="00B262A7">
    <w:pPr>
      <w:pStyle w:val="Kopfzeile"/>
    </w:pPr>
    <w:r>
      <w:rPr>
        <w:noProof/>
      </w:rPr>
      <w:drawing>
        <wp:anchor distT="0" distB="0" distL="114300" distR="114300" simplePos="0" relativeHeight="251658752" behindDoc="1" locked="0" layoutInCell="1" allowOverlap="1" wp14:anchorId="6B244232" wp14:editId="00AAA62F">
          <wp:simplePos x="0" y="0"/>
          <wp:positionH relativeFrom="column">
            <wp:posOffset>6139180</wp:posOffset>
          </wp:positionH>
          <wp:positionV relativeFrom="paragraph">
            <wp:posOffset>-144780</wp:posOffset>
          </wp:positionV>
          <wp:extent cx="286385" cy="3084830"/>
          <wp:effectExtent l="0" t="0" r="0" b="1270"/>
          <wp:wrapNone/>
          <wp:docPr id="118631440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6E28" w14:textId="77777777" w:rsidR="00B262A7" w:rsidRDefault="00B262A7">
    <w:pPr>
      <w:pStyle w:val="Kopfzeile"/>
    </w:pPr>
    <w:r>
      <w:rPr>
        <w:noProof/>
      </w:rPr>
      <w:drawing>
        <wp:anchor distT="0" distB="0" distL="114300" distR="114300" simplePos="0" relativeHeight="251656704" behindDoc="1" locked="0" layoutInCell="1" allowOverlap="1" wp14:anchorId="6B244232" wp14:editId="669BD453">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A8407E"/>
    <w:multiLevelType w:val="hybridMultilevel"/>
    <w:tmpl w:val="C0344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7"/>
  </w:num>
  <w:num w:numId="7" w16cid:durableId="822086726">
    <w:abstractNumId w:val="2"/>
  </w:num>
  <w:num w:numId="8" w16cid:durableId="788474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90339"/>
    <w:rsid w:val="00591EDE"/>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85C3B"/>
    <w:rsid w:val="008A060D"/>
    <w:rsid w:val="008A1E40"/>
    <w:rsid w:val="008A3EB1"/>
    <w:rsid w:val="008A52D8"/>
    <w:rsid w:val="008A77B6"/>
    <w:rsid w:val="008A7985"/>
    <w:rsid w:val="008B033D"/>
    <w:rsid w:val="008B1B11"/>
    <w:rsid w:val="008B5ABD"/>
    <w:rsid w:val="008B6269"/>
    <w:rsid w:val="008C0BA5"/>
    <w:rsid w:val="008C0EA2"/>
    <w:rsid w:val="008C3D07"/>
    <w:rsid w:val="008C434B"/>
    <w:rsid w:val="008C43AF"/>
    <w:rsid w:val="008D3033"/>
    <w:rsid w:val="008D3DEC"/>
    <w:rsid w:val="008E0239"/>
    <w:rsid w:val="008E17EF"/>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1EC"/>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262A7"/>
    <w:rsid w:val="00B30B95"/>
    <w:rsid w:val="00B32CF8"/>
    <w:rsid w:val="00B32ED8"/>
    <w:rsid w:val="00B43AD0"/>
    <w:rsid w:val="00B445E6"/>
    <w:rsid w:val="00B44FF8"/>
    <w:rsid w:val="00B529EC"/>
    <w:rsid w:val="00B53A12"/>
    <w:rsid w:val="00B54427"/>
    <w:rsid w:val="00B65720"/>
    <w:rsid w:val="00B66706"/>
    <w:rsid w:val="00B71A66"/>
    <w:rsid w:val="00B75512"/>
    <w:rsid w:val="00B80939"/>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24E07"/>
    <w:rsid w:val="00D2611D"/>
    <w:rsid w:val="00D30EFF"/>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126F"/>
    <w:rsid w:val="00D73C76"/>
    <w:rsid w:val="00D7535E"/>
    <w:rsid w:val="00D81FBC"/>
    <w:rsid w:val="00D8231F"/>
    <w:rsid w:val="00D854D5"/>
    <w:rsid w:val="00D87EA5"/>
    <w:rsid w:val="00D91C7F"/>
    <w:rsid w:val="00DA0D21"/>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59F0"/>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15887"/>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0836.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weigele-erika-1616.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2026-04-22T09:34:00Z</dcterms:created>
  <dcterms:modified xsi:type="dcterms:W3CDTF">2026-04-22T09:43:00Z</dcterms:modified>
</cp:coreProperties>
</file>